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CA2C34" w:rsidRPr="00EF0FB0">
        <w:rPr>
          <w:rFonts w:ascii="Times New Roman" w:hAnsi="Times New Roman" w:cs="Times New Roman"/>
          <w:b/>
        </w:rPr>
        <w:t xml:space="preserve">В срок с </w:t>
      </w:r>
      <w:r w:rsidR="00C7392B">
        <w:rPr>
          <w:rFonts w:ascii="Times New Roman" w:hAnsi="Times New Roman" w:cs="Times New Roman"/>
          <w:b/>
        </w:rPr>
        <w:t>11</w:t>
      </w:r>
      <w:r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по </w:t>
      </w:r>
      <w:r w:rsidR="00C7392B">
        <w:rPr>
          <w:rFonts w:ascii="Times New Roman" w:hAnsi="Times New Roman" w:cs="Times New Roman"/>
          <w:b/>
        </w:rPr>
        <w:t>14</w:t>
      </w:r>
      <w:r w:rsidR="0077434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ма</w:t>
      </w:r>
      <w:r w:rsidR="005A6FED" w:rsidRPr="00EF0FB0">
        <w:rPr>
          <w:rFonts w:ascii="Times New Roman" w:hAnsi="Times New Roman" w:cs="Times New Roman"/>
          <w:b/>
        </w:rPr>
        <w:t>я 202</w:t>
      </w:r>
      <w:r w:rsidR="00C7392B">
        <w:rPr>
          <w:rFonts w:ascii="Times New Roman" w:hAnsi="Times New Roman" w:cs="Times New Roman"/>
          <w:b/>
        </w:rPr>
        <w:t>1</w:t>
      </w:r>
      <w:r w:rsidR="00774348" w:rsidRPr="00EF0FB0">
        <w:rPr>
          <w:rFonts w:ascii="Times New Roman" w:hAnsi="Times New Roman" w:cs="Times New Roman"/>
          <w:b/>
        </w:rPr>
        <w:t xml:space="preserve"> года </w:t>
      </w:r>
      <w:r w:rsidR="000D027D" w:rsidRPr="00EF0FB0">
        <w:rPr>
          <w:rFonts w:ascii="Times New Roman" w:hAnsi="Times New Roman" w:cs="Times New Roman"/>
          <w:b/>
        </w:rPr>
        <w:t xml:space="preserve">председателем </w:t>
      </w:r>
      <w:r w:rsidR="00902346" w:rsidRPr="00EF0FB0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 w:rsidRPr="00EF0FB0">
        <w:rPr>
          <w:rFonts w:ascii="Times New Roman" w:hAnsi="Times New Roman" w:cs="Times New Roman"/>
          <w:b/>
        </w:rPr>
        <w:t xml:space="preserve"> </w:t>
      </w:r>
      <w:r w:rsidR="00774348" w:rsidRPr="00EF0FB0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EF0FB0">
        <w:rPr>
          <w:rFonts w:ascii="Times New Roman" w:hAnsi="Times New Roman" w:cs="Times New Roman"/>
          <w:b/>
        </w:rPr>
        <w:t xml:space="preserve"> </w:t>
      </w:r>
      <w:r w:rsidRPr="00EF0FB0">
        <w:rPr>
          <w:rFonts w:ascii="Times New Roman" w:hAnsi="Times New Roman" w:cs="Times New Roman"/>
          <w:b/>
        </w:rPr>
        <w:t>на  постановление Администрации муниципального образования «Можгинский район» от 1</w:t>
      </w:r>
      <w:r w:rsidR="00C7392B">
        <w:rPr>
          <w:rFonts w:ascii="Times New Roman" w:hAnsi="Times New Roman" w:cs="Times New Roman"/>
          <w:b/>
        </w:rPr>
        <w:t>3</w:t>
      </w:r>
      <w:r w:rsidRPr="00EF0FB0">
        <w:rPr>
          <w:rFonts w:ascii="Times New Roman" w:hAnsi="Times New Roman" w:cs="Times New Roman"/>
          <w:b/>
        </w:rPr>
        <w:t>.04.202</w:t>
      </w:r>
      <w:r w:rsidR="00C7392B">
        <w:rPr>
          <w:rFonts w:ascii="Times New Roman" w:hAnsi="Times New Roman" w:cs="Times New Roman"/>
          <w:b/>
        </w:rPr>
        <w:t>1г. № 218</w:t>
      </w:r>
      <w:r w:rsidRPr="00EF0FB0">
        <w:rPr>
          <w:rFonts w:ascii="Times New Roman" w:hAnsi="Times New Roman" w:cs="Times New Roman"/>
          <w:b/>
        </w:rPr>
        <w:t xml:space="preserve"> «Об утверждении отчета об исполнении  бюджета муниципального образования «Можгинский район»» за 1 квартал 202</w:t>
      </w:r>
      <w:r w:rsidR="00C7392B">
        <w:rPr>
          <w:rFonts w:ascii="Times New Roman" w:hAnsi="Times New Roman" w:cs="Times New Roman"/>
          <w:b/>
        </w:rPr>
        <w:t>1</w:t>
      </w:r>
      <w:r w:rsidRPr="00EF0FB0">
        <w:rPr>
          <w:rFonts w:ascii="Times New Roman" w:hAnsi="Times New Roman" w:cs="Times New Roman"/>
          <w:b/>
        </w:rPr>
        <w:t xml:space="preserve"> год.</w:t>
      </w:r>
    </w:p>
    <w:p w:rsid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  <w:i/>
        </w:rPr>
      </w:pPr>
      <w:r>
        <w:t xml:space="preserve">  </w:t>
      </w:r>
      <w:proofErr w:type="gramStart"/>
      <w:r w:rsidR="00CA2C34" w:rsidRPr="00EF0FB0">
        <w:rPr>
          <w:rFonts w:ascii="Times New Roman" w:hAnsi="Times New Roman" w:cs="Times New Roman"/>
          <w:i/>
        </w:rPr>
        <w:t>Ф</w:t>
      </w:r>
      <w:r w:rsidR="00A23AAB" w:rsidRPr="00EF0FB0">
        <w:rPr>
          <w:rFonts w:ascii="Times New Roman" w:hAnsi="Times New Roman" w:cs="Times New Roman"/>
          <w:i/>
        </w:rPr>
        <w:t xml:space="preserve">инансово-экономическая экспертиза на проект </w:t>
      </w:r>
      <w:r w:rsidRPr="00EF0FB0">
        <w:rPr>
          <w:rFonts w:ascii="Times New Roman" w:hAnsi="Times New Roman" w:cs="Times New Roman"/>
          <w:i/>
        </w:rPr>
        <w:t>на  постановление Администрации муниципального образования «Можгинский район» от 1</w:t>
      </w:r>
      <w:r w:rsidR="000C5469">
        <w:rPr>
          <w:rFonts w:ascii="Times New Roman" w:hAnsi="Times New Roman" w:cs="Times New Roman"/>
          <w:i/>
        </w:rPr>
        <w:t>3</w:t>
      </w:r>
      <w:r w:rsidRPr="00EF0FB0">
        <w:rPr>
          <w:rFonts w:ascii="Times New Roman" w:hAnsi="Times New Roman" w:cs="Times New Roman"/>
          <w:i/>
        </w:rPr>
        <w:t>.04.202</w:t>
      </w:r>
      <w:r w:rsidR="000C546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>г. № 2</w:t>
      </w:r>
      <w:r w:rsidR="000C5469">
        <w:rPr>
          <w:rFonts w:ascii="Times New Roman" w:hAnsi="Times New Roman" w:cs="Times New Roman"/>
          <w:i/>
        </w:rPr>
        <w:t>18</w:t>
      </w:r>
      <w:r w:rsidRPr="00EF0FB0">
        <w:rPr>
          <w:rFonts w:ascii="Times New Roman" w:hAnsi="Times New Roman" w:cs="Times New Roman"/>
          <w:i/>
        </w:rPr>
        <w:t xml:space="preserve"> «Об утверждении отчета об исполнении  бюджета муниципального образования «Можгинский район»» за 1 квартал 202</w:t>
      </w:r>
      <w:r w:rsidR="000C546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</w:t>
      </w:r>
      <w:r w:rsidRPr="00EF0FB0">
        <w:rPr>
          <w:rFonts w:ascii="Times New Roman" w:hAnsi="Times New Roman" w:cs="Times New Roman"/>
          <w:b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проведена в соответствии</w:t>
      </w:r>
      <w:r w:rsidR="00A23AAB" w:rsidRPr="00EF0FB0">
        <w:rPr>
          <w:rFonts w:ascii="Times New Roman" w:hAnsi="Times New Roman" w:cs="Times New Roman"/>
          <w:i/>
        </w:rPr>
        <w:t xml:space="preserve">  </w:t>
      </w:r>
      <w:r w:rsidRPr="00EF0FB0">
        <w:rPr>
          <w:rFonts w:ascii="Times New Roman" w:hAnsi="Times New Roman" w:cs="Times New Roman"/>
          <w:i/>
        </w:rPr>
        <w:t>со ст. 264.2  Бюджетн</w:t>
      </w:r>
      <w:r>
        <w:rPr>
          <w:rFonts w:ascii="Times New Roman" w:hAnsi="Times New Roman" w:cs="Times New Roman"/>
          <w:i/>
        </w:rPr>
        <w:t>ого</w:t>
      </w:r>
      <w:r w:rsidRPr="00EF0FB0">
        <w:rPr>
          <w:rFonts w:ascii="Times New Roman" w:hAnsi="Times New Roman" w:cs="Times New Roman"/>
          <w:i/>
        </w:rPr>
        <w:t xml:space="preserve"> кодексом Российской Федерации (далее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- БК РФ), положениями Федерального закона от 07.02.2011г.  №  6-ФЗ «Об общих принципах организации и деятельности контрольно-счетных органов субъектов Российской</w:t>
      </w:r>
      <w:proofErr w:type="gramEnd"/>
      <w:r w:rsidRPr="00EF0FB0">
        <w:rPr>
          <w:rFonts w:ascii="Times New Roman" w:hAnsi="Times New Roman" w:cs="Times New Roman"/>
          <w:i/>
        </w:rPr>
        <w:t xml:space="preserve"> </w:t>
      </w:r>
      <w:proofErr w:type="gramStart"/>
      <w:r w:rsidRPr="00EF0FB0">
        <w:rPr>
          <w:rFonts w:ascii="Times New Roman" w:hAnsi="Times New Roman" w:cs="Times New Roman"/>
          <w:i/>
        </w:rPr>
        <w:t>Федерации и муниципальных образований»,  в ред. изменений,  Уставом муниципального образования «Можгинский район», на основании Положения  о контрольно - счетном отделе</w:t>
      </w:r>
      <w:r>
        <w:t xml:space="preserve"> </w:t>
      </w:r>
      <w:r w:rsidRPr="00EF0FB0">
        <w:rPr>
          <w:rFonts w:ascii="Times New Roman" w:hAnsi="Times New Roman" w:cs="Times New Roman"/>
          <w:i/>
        </w:rPr>
        <w:t>муниципального образования «Можгинский район», утвержденного Решением Совета депутатов муниципального образования «Можгинский район» (далее – районный Совет депутатов) от 24.11.2011г.  № 37.6 (в ред. изменений), п. 2.3 плана работы контрольно-счётного отдела муниципального образования «Можгинский район» (далее – контрольно-счётный отдел) на 202</w:t>
      </w:r>
      <w:r w:rsidR="000C5469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год, утвержденного решением</w:t>
      </w:r>
      <w:proofErr w:type="gramEnd"/>
      <w:r w:rsidRPr="00EF0FB0">
        <w:rPr>
          <w:rFonts w:ascii="Times New Roman" w:hAnsi="Times New Roman" w:cs="Times New Roman"/>
          <w:i/>
        </w:rPr>
        <w:t xml:space="preserve"> районного Совета депутатов от </w:t>
      </w:r>
      <w:r w:rsidR="000C5469" w:rsidRPr="000C5469">
        <w:rPr>
          <w:rFonts w:ascii="Times New Roman" w:hAnsi="Times New Roman" w:cs="Times New Roman"/>
          <w:i/>
        </w:rPr>
        <w:t>23.12.2020г. № 38.13</w:t>
      </w:r>
      <w:r w:rsidRPr="000C5469">
        <w:rPr>
          <w:rFonts w:ascii="Times New Roman" w:hAnsi="Times New Roman" w:cs="Times New Roman"/>
          <w:i/>
        </w:rPr>
        <w:t>,</w:t>
      </w:r>
      <w:r w:rsidRPr="00EF0FB0">
        <w:rPr>
          <w:rFonts w:ascii="Times New Roman" w:hAnsi="Times New Roman" w:cs="Times New Roman"/>
          <w:i/>
        </w:rPr>
        <w:t xml:space="preserve"> Стандарта  внешнего муниципального финансового контроля «Проведение экспертно-аналитического мероприятия»</w:t>
      </w:r>
      <w:r w:rsidRPr="00EF0FB0">
        <w:rPr>
          <w:rFonts w:ascii="Times New Roman" w:hAnsi="Times New Roman" w:cs="Times New Roman"/>
          <w:bCs/>
          <w:i/>
        </w:rPr>
        <w:t xml:space="preserve">, утвержденного председателем контрольно-счетного отдела. 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является:</w:t>
      </w:r>
      <w:r w:rsidRPr="00EF0FB0">
        <w:rPr>
          <w:rFonts w:ascii="Times New Roman" w:hAnsi="Times New Roman" w:cs="Times New Roman"/>
          <w:i/>
        </w:rPr>
        <w:t xml:space="preserve"> реализация закрепленных за контрольно-счетным отделом полномочий, в целях регулярного информирования районного Совета депутатов и Главы муниципального образования «Можгинский район» о ходе исполнения бюджета муниципального образования «Можгинский район». 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proofErr w:type="gramStart"/>
      <w:r w:rsidRPr="00EF0FB0">
        <w:rPr>
          <w:rFonts w:ascii="Times New Roman" w:hAnsi="Times New Roman" w:cs="Times New Roman"/>
          <w:i/>
        </w:rPr>
        <w:t>Предметом экспертно-аналитического мероприятия явились:   постановление Администрации муниципального образования «Можгинский район» от 1</w:t>
      </w:r>
      <w:r w:rsidR="00A65F6D">
        <w:rPr>
          <w:rFonts w:ascii="Times New Roman" w:hAnsi="Times New Roman" w:cs="Times New Roman"/>
          <w:i/>
        </w:rPr>
        <w:t>3</w:t>
      </w:r>
      <w:r w:rsidRPr="00EF0FB0">
        <w:rPr>
          <w:rFonts w:ascii="Times New Roman" w:hAnsi="Times New Roman" w:cs="Times New Roman"/>
          <w:i/>
        </w:rPr>
        <w:t>.04.202</w:t>
      </w:r>
      <w:r w:rsidR="00A65F6D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>г. № 2</w:t>
      </w:r>
      <w:r w:rsidR="00A65F6D">
        <w:rPr>
          <w:rFonts w:ascii="Times New Roman" w:hAnsi="Times New Roman" w:cs="Times New Roman"/>
          <w:i/>
        </w:rPr>
        <w:t>18</w:t>
      </w:r>
      <w:r w:rsidRPr="00EF0FB0">
        <w:rPr>
          <w:rFonts w:ascii="Times New Roman" w:hAnsi="Times New Roman" w:cs="Times New Roman"/>
          <w:i/>
        </w:rPr>
        <w:t xml:space="preserve">  «Об утверждении отчета об исполнении  бюджета муниципального образования «Можгинский  район» за 1 квартал 202</w:t>
      </w:r>
      <w:r w:rsidR="00A65F6D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года» (далее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- Постановление № 2</w:t>
      </w:r>
      <w:r w:rsidR="00A65F6D">
        <w:rPr>
          <w:rFonts w:ascii="Times New Roman" w:hAnsi="Times New Roman" w:cs="Times New Roman"/>
          <w:i/>
        </w:rPr>
        <w:t>18</w:t>
      </w:r>
      <w:r w:rsidRPr="00EF0FB0">
        <w:rPr>
          <w:rFonts w:ascii="Times New Roman" w:hAnsi="Times New Roman" w:cs="Times New Roman"/>
          <w:i/>
        </w:rPr>
        <w:t>), Отчет ф. 0503317,  Положение о бюджетном процессе в муниципальном образовании «Можгинский район», утвержденное Решением районного Совета депутатов от 25.06.2008г. № 12.4, в ред. изменений (далее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- Положение о бюджетном</w:t>
      </w:r>
      <w:proofErr w:type="gramEnd"/>
      <w:r w:rsidRPr="00EF0FB0">
        <w:rPr>
          <w:rFonts w:ascii="Times New Roman" w:hAnsi="Times New Roman" w:cs="Times New Roman"/>
          <w:i/>
        </w:rPr>
        <w:t xml:space="preserve"> </w:t>
      </w:r>
      <w:proofErr w:type="gramStart"/>
      <w:r w:rsidRPr="00EF0FB0">
        <w:rPr>
          <w:rFonts w:ascii="Times New Roman" w:hAnsi="Times New Roman" w:cs="Times New Roman"/>
          <w:i/>
        </w:rPr>
        <w:t xml:space="preserve">процессе), </w:t>
      </w:r>
      <w:r w:rsidR="00A65F6D">
        <w:rPr>
          <w:rFonts w:ascii="Times New Roman" w:hAnsi="Times New Roman" w:cs="Times New Roman"/>
          <w:i/>
        </w:rPr>
        <w:t xml:space="preserve">решение </w:t>
      </w:r>
      <w:r w:rsidR="00A65F6D" w:rsidRPr="00A65F6D">
        <w:rPr>
          <w:rFonts w:ascii="Times New Roman" w:hAnsi="Times New Roman" w:cs="Times New Roman"/>
          <w:i/>
        </w:rPr>
        <w:t>районного Совета депутатов от 23.12.2020 года № 38.7 «О бюджете муниципального образования «Можгинский район» на 2021 год и на плановый период 2022 и 2023 годов»</w:t>
      </w:r>
      <w:r w:rsidR="00A65F6D">
        <w:rPr>
          <w:rFonts w:ascii="Times New Roman" w:hAnsi="Times New Roman" w:cs="Times New Roman"/>
          <w:i/>
        </w:rPr>
        <w:t xml:space="preserve">, </w:t>
      </w:r>
      <w:r w:rsidRPr="00EF0FB0">
        <w:rPr>
          <w:rFonts w:ascii="Times New Roman" w:hAnsi="Times New Roman" w:cs="Times New Roman"/>
          <w:i/>
        </w:rPr>
        <w:t xml:space="preserve">муниципальные правовые акты, </w:t>
      </w:r>
      <w:r w:rsidRPr="00EF0FB0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EF0FB0">
        <w:rPr>
          <w:rFonts w:ascii="Times New Roman" w:hAnsi="Times New Roman" w:cs="Times New Roman"/>
          <w:i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«Можгинский район» (далее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- МО «Можгинский район»</w:t>
      </w:r>
      <w:r w:rsidR="009D3CD0">
        <w:rPr>
          <w:rFonts w:ascii="Times New Roman" w:hAnsi="Times New Roman" w:cs="Times New Roman"/>
          <w:i/>
        </w:rPr>
        <w:t>)</w:t>
      </w:r>
      <w:r w:rsidRPr="00EF0FB0">
        <w:rPr>
          <w:rFonts w:ascii="Times New Roman" w:hAnsi="Times New Roman" w:cs="Times New Roman"/>
          <w:i/>
        </w:rPr>
        <w:t>, иные распорядительные документы.</w:t>
      </w:r>
      <w:proofErr w:type="gramEnd"/>
    </w:p>
    <w:p w:rsid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>Объекты экспертно-аналитического мероприятия:  Администрация муниципального</w:t>
      </w:r>
      <w:r>
        <w:rPr>
          <w:rFonts w:ascii="Times New Roman" w:hAnsi="Times New Roman" w:cs="Times New Roman"/>
          <w:i/>
        </w:rPr>
        <w:t xml:space="preserve"> образования «Можгинский район»</w:t>
      </w:r>
      <w:r w:rsidRPr="00EF0FB0">
        <w:rPr>
          <w:rFonts w:ascii="Times New Roman" w:hAnsi="Times New Roman" w:cs="Times New Roman"/>
          <w:i/>
        </w:rPr>
        <w:t>,  Управление финансов Администрации муниципального образования</w:t>
      </w:r>
      <w:r>
        <w:rPr>
          <w:rFonts w:ascii="Times New Roman" w:hAnsi="Times New Roman" w:cs="Times New Roman"/>
          <w:i/>
        </w:rPr>
        <w:t xml:space="preserve"> «Можгинский район»</w:t>
      </w:r>
      <w:r w:rsidRPr="00EF0FB0">
        <w:rPr>
          <w:rFonts w:ascii="Times New Roman" w:hAnsi="Times New Roman" w:cs="Times New Roman"/>
          <w:i/>
        </w:rPr>
        <w:t xml:space="preserve">. </w:t>
      </w:r>
    </w:p>
    <w:p w:rsidR="00EF0FB0" w:rsidRPr="00090075" w:rsidRDefault="00EF0FB0" w:rsidP="00EF0FB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 w:rsidRPr="00090075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A65F6D" w:rsidRPr="00090075" w:rsidRDefault="00A65F6D" w:rsidP="00EF0FB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090075">
        <w:rPr>
          <w:rFonts w:ascii="Times New Roman" w:hAnsi="Times New Roman" w:cs="Times New Roman"/>
          <w:i/>
        </w:rPr>
        <w:t>1.</w:t>
      </w:r>
      <w:r w:rsidR="009D3CD0">
        <w:rPr>
          <w:rFonts w:ascii="Times New Roman" w:hAnsi="Times New Roman" w:cs="Times New Roman"/>
          <w:i/>
        </w:rPr>
        <w:t xml:space="preserve"> </w:t>
      </w:r>
      <w:r w:rsidRPr="00090075">
        <w:rPr>
          <w:rFonts w:ascii="Times New Roman" w:hAnsi="Times New Roman" w:cs="Times New Roman"/>
          <w:i/>
        </w:rPr>
        <w:t>Бюджет района за 1 квартал 202</w:t>
      </w:r>
      <w:r w:rsidR="00A65F6D" w:rsidRPr="00090075">
        <w:rPr>
          <w:rFonts w:ascii="Times New Roman" w:hAnsi="Times New Roman" w:cs="Times New Roman"/>
          <w:i/>
        </w:rPr>
        <w:t>1</w:t>
      </w:r>
      <w:r w:rsidRPr="00090075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</w:t>
      </w:r>
      <w:r w:rsidRPr="00EF0FB0">
        <w:rPr>
          <w:rFonts w:ascii="Times New Roman" w:hAnsi="Times New Roman" w:cs="Times New Roman"/>
          <w:i/>
        </w:rPr>
        <w:t xml:space="preserve"> действующего бюджетного законодательства и  муниципальными правовыми актами.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 xml:space="preserve">2. Согласно данных отчета об исполнении бюджета района  доходы при плане- </w:t>
      </w:r>
      <w:r w:rsidR="00A65F6D" w:rsidRPr="00A65F6D">
        <w:rPr>
          <w:rFonts w:ascii="Times New Roman" w:hAnsi="Times New Roman" w:cs="Times New Roman"/>
          <w:i/>
        </w:rPr>
        <w:t>872 832,6</w:t>
      </w:r>
      <w:r w:rsidR="00A65F6D">
        <w:t xml:space="preserve"> </w:t>
      </w:r>
      <w:r w:rsidRPr="00EF0FB0">
        <w:rPr>
          <w:rFonts w:ascii="Times New Roman" w:hAnsi="Times New Roman" w:cs="Times New Roman"/>
          <w:i/>
        </w:rPr>
        <w:t>тыс. руб., уточненном –</w:t>
      </w:r>
      <w:r w:rsidR="00A65F6D">
        <w:rPr>
          <w:rFonts w:ascii="Times New Roman" w:hAnsi="Times New Roman" w:cs="Times New Roman"/>
          <w:i/>
        </w:rPr>
        <w:t xml:space="preserve"> 1</w:t>
      </w:r>
      <w:r w:rsidRPr="00EF0FB0">
        <w:rPr>
          <w:rFonts w:ascii="Times New Roman" w:hAnsi="Times New Roman" w:cs="Times New Roman"/>
          <w:i/>
        </w:rPr>
        <w:t xml:space="preserve"> </w:t>
      </w:r>
      <w:r w:rsidR="00A65F6D">
        <w:rPr>
          <w:rFonts w:ascii="Times New Roman" w:hAnsi="Times New Roman" w:cs="Times New Roman"/>
          <w:i/>
        </w:rPr>
        <w:t>025 454,8</w:t>
      </w:r>
      <w:r w:rsidRPr="00EF0FB0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 xml:space="preserve">руб., за 1 квартал поступили в сумме </w:t>
      </w:r>
      <w:r w:rsidR="00A65F6D">
        <w:rPr>
          <w:rFonts w:ascii="Times New Roman" w:hAnsi="Times New Roman" w:cs="Times New Roman"/>
          <w:i/>
        </w:rPr>
        <w:t>203 402,1</w:t>
      </w:r>
      <w:r w:rsidRPr="00EF0FB0">
        <w:rPr>
          <w:rFonts w:ascii="Times New Roman" w:hAnsi="Times New Roman" w:cs="Times New Roman"/>
          <w:i/>
        </w:rPr>
        <w:t xml:space="preserve"> тыс. руб., или   2</w:t>
      </w:r>
      <w:r w:rsidR="00A65F6D">
        <w:rPr>
          <w:rFonts w:ascii="Times New Roman" w:hAnsi="Times New Roman" w:cs="Times New Roman"/>
          <w:i/>
        </w:rPr>
        <w:t>3</w:t>
      </w:r>
      <w:r w:rsidRPr="00EF0FB0">
        <w:rPr>
          <w:rFonts w:ascii="Times New Roman" w:hAnsi="Times New Roman" w:cs="Times New Roman"/>
          <w:i/>
        </w:rPr>
        <w:t>,</w:t>
      </w:r>
      <w:r w:rsidR="00A65F6D">
        <w:rPr>
          <w:rFonts w:ascii="Times New Roman" w:hAnsi="Times New Roman" w:cs="Times New Roman"/>
          <w:i/>
        </w:rPr>
        <w:t>3 % от плана и 19</w:t>
      </w:r>
      <w:r w:rsidRPr="00EF0FB0">
        <w:rPr>
          <w:rFonts w:ascii="Times New Roman" w:hAnsi="Times New Roman" w:cs="Times New Roman"/>
          <w:i/>
        </w:rPr>
        <w:t>,</w:t>
      </w:r>
      <w:r w:rsidR="00A65F6D">
        <w:rPr>
          <w:rFonts w:ascii="Times New Roman" w:hAnsi="Times New Roman" w:cs="Times New Roman"/>
          <w:i/>
        </w:rPr>
        <w:t>8</w:t>
      </w:r>
      <w:r w:rsidRPr="00EF0FB0">
        <w:rPr>
          <w:rFonts w:ascii="Times New Roman" w:hAnsi="Times New Roman" w:cs="Times New Roman"/>
          <w:i/>
        </w:rPr>
        <w:t xml:space="preserve"> % от уточненных назначений.  В сравнении с аналогичным периодом 20</w:t>
      </w:r>
      <w:r w:rsidR="00A65F6D">
        <w:rPr>
          <w:rFonts w:ascii="Times New Roman" w:hAnsi="Times New Roman" w:cs="Times New Roman"/>
          <w:i/>
        </w:rPr>
        <w:t>20</w:t>
      </w:r>
      <w:r w:rsidRPr="00EF0FB0">
        <w:rPr>
          <w:rFonts w:ascii="Times New Roman" w:hAnsi="Times New Roman" w:cs="Times New Roman"/>
          <w:i/>
        </w:rPr>
        <w:t xml:space="preserve"> года в 1 квартале 202</w:t>
      </w:r>
      <w:r w:rsidR="00A65F6D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г. общий объем доходов </w:t>
      </w:r>
      <w:r w:rsidR="00A65F6D">
        <w:rPr>
          <w:rFonts w:ascii="Times New Roman" w:hAnsi="Times New Roman" w:cs="Times New Roman"/>
          <w:i/>
        </w:rPr>
        <w:t>выш</w:t>
      </w:r>
      <w:r w:rsidRPr="00EF0FB0">
        <w:rPr>
          <w:rFonts w:ascii="Times New Roman" w:hAnsi="Times New Roman" w:cs="Times New Roman"/>
          <w:i/>
        </w:rPr>
        <w:t xml:space="preserve">е на </w:t>
      </w:r>
      <w:r w:rsidR="00A65F6D">
        <w:rPr>
          <w:rFonts w:ascii="Times New Roman" w:hAnsi="Times New Roman" w:cs="Times New Roman"/>
          <w:i/>
        </w:rPr>
        <w:t>16 897</w:t>
      </w:r>
      <w:r w:rsidRPr="00EF0FB0">
        <w:rPr>
          <w:rFonts w:ascii="Times New Roman" w:hAnsi="Times New Roman" w:cs="Times New Roman"/>
          <w:i/>
        </w:rPr>
        <w:t>,</w:t>
      </w:r>
      <w:r w:rsidR="00A65F6D">
        <w:rPr>
          <w:rFonts w:ascii="Times New Roman" w:hAnsi="Times New Roman" w:cs="Times New Roman"/>
          <w:i/>
        </w:rPr>
        <w:t>8</w:t>
      </w:r>
      <w:r w:rsidRPr="00EF0FB0">
        <w:rPr>
          <w:rFonts w:ascii="Times New Roman" w:hAnsi="Times New Roman" w:cs="Times New Roman"/>
          <w:i/>
        </w:rPr>
        <w:t xml:space="preserve"> тыс. руб. 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>Структура исполненных доходов бюджета района за 1 квартал 202</w:t>
      </w:r>
      <w:r w:rsidR="00A65F6D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года: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 xml:space="preserve">- налоговые доходы в сумме </w:t>
      </w:r>
      <w:r w:rsidR="00A65F6D">
        <w:rPr>
          <w:rFonts w:ascii="Times New Roman" w:hAnsi="Times New Roman" w:cs="Times New Roman"/>
          <w:i/>
        </w:rPr>
        <w:t>58 310,2</w:t>
      </w:r>
      <w:r w:rsidRPr="00EF0FB0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руб., или 2</w:t>
      </w:r>
      <w:r w:rsidR="00A65F6D">
        <w:rPr>
          <w:rFonts w:ascii="Times New Roman" w:hAnsi="Times New Roman" w:cs="Times New Roman"/>
          <w:i/>
        </w:rPr>
        <w:t>3</w:t>
      </w:r>
      <w:r w:rsidRPr="00EF0FB0">
        <w:rPr>
          <w:rFonts w:ascii="Times New Roman" w:hAnsi="Times New Roman" w:cs="Times New Roman"/>
          <w:i/>
        </w:rPr>
        <w:t>,5 % от плановых назначений</w:t>
      </w:r>
      <w:r w:rsidR="00A65F6D">
        <w:rPr>
          <w:rFonts w:ascii="Times New Roman" w:hAnsi="Times New Roman" w:cs="Times New Roman"/>
          <w:i/>
        </w:rPr>
        <w:t xml:space="preserve">, </w:t>
      </w:r>
      <w:r w:rsidR="00A65F6D" w:rsidRPr="00EF0FB0">
        <w:rPr>
          <w:rFonts w:ascii="Times New Roman" w:hAnsi="Times New Roman" w:cs="Times New Roman"/>
          <w:i/>
        </w:rPr>
        <w:t xml:space="preserve">к </w:t>
      </w:r>
      <w:r w:rsidR="00A65F6D">
        <w:rPr>
          <w:rFonts w:ascii="Times New Roman" w:hAnsi="Times New Roman" w:cs="Times New Roman"/>
          <w:i/>
        </w:rPr>
        <w:t>51 739,0</w:t>
      </w:r>
      <w:r w:rsidR="00A65F6D" w:rsidRPr="00EF0FB0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="00A65F6D" w:rsidRPr="00EF0FB0">
        <w:rPr>
          <w:rFonts w:ascii="Times New Roman" w:hAnsi="Times New Roman" w:cs="Times New Roman"/>
          <w:i/>
        </w:rPr>
        <w:t>руб.</w:t>
      </w:r>
      <w:r w:rsidR="00A65F6D" w:rsidRPr="00A65F6D">
        <w:rPr>
          <w:rFonts w:ascii="Times New Roman" w:hAnsi="Times New Roman" w:cs="Times New Roman"/>
          <w:i/>
        </w:rPr>
        <w:t xml:space="preserve"> </w:t>
      </w:r>
      <w:r w:rsidR="00A65F6D" w:rsidRPr="00EF0FB0">
        <w:rPr>
          <w:rFonts w:ascii="Times New Roman" w:hAnsi="Times New Roman" w:cs="Times New Roman"/>
          <w:i/>
        </w:rPr>
        <w:t>в 20</w:t>
      </w:r>
      <w:r w:rsidR="00A65F6D">
        <w:rPr>
          <w:rFonts w:ascii="Times New Roman" w:hAnsi="Times New Roman" w:cs="Times New Roman"/>
          <w:i/>
        </w:rPr>
        <w:t>20</w:t>
      </w:r>
      <w:r w:rsidR="00A65F6D" w:rsidRPr="00EF0FB0">
        <w:rPr>
          <w:rFonts w:ascii="Times New Roman" w:hAnsi="Times New Roman" w:cs="Times New Roman"/>
          <w:i/>
        </w:rPr>
        <w:t>г.</w:t>
      </w:r>
      <w:r w:rsidRPr="00EF0FB0">
        <w:rPr>
          <w:rFonts w:ascii="Times New Roman" w:hAnsi="Times New Roman" w:cs="Times New Roman"/>
          <w:i/>
        </w:rPr>
        <w:t>;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lastRenderedPageBreak/>
        <w:t xml:space="preserve">- неналоговые доходы в сумме </w:t>
      </w:r>
      <w:r w:rsidR="001B7F7E">
        <w:rPr>
          <w:rFonts w:ascii="Times New Roman" w:hAnsi="Times New Roman" w:cs="Times New Roman"/>
          <w:i/>
        </w:rPr>
        <w:t>4 516,6</w:t>
      </w:r>
      <w:r w:rsidRPr="00EF0FB0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руб.</w:t>
      </w:r>
      <w:r w:rsidR="001B7F7E">
        <w:rPr>
          <w:rFonts w:ascii="Times New Roman" w:hAnsi="Times New Roman" w:cs="Times New Roman"/>
          <w:i/>
        </w:rPr>
        <w:t xml:space="preserve">, </w:t>
      </w:r>
      <w:r w:rsidRPr="00EF0FB0">
        <w:rPr>
          <w:rFonts w:ascii="Times New Roman" w:hAnsi="Times New Roman" w:cs="Times New Roman"/>
          <w:i/>
        </w:rPr>
        <w:t xml:space="preserve"> или </w:t>
      </w:r>
      <w:r w:rsidR="001B7F7E">
        <w:rPr>
          <w:rFonts w:ascii="Times New Roman" w:hAnsi="Times New Roman" w:cs="Times New Roman"/>
          <w:i/>
        </w:rPr>
        <w:t>32</w:t>
      </w:r>
      <w:r w:rsidRPr="00EF0FB0">
        <w:rPr>
          <w:rFonts w:ascii="Times New Roman" w:hAnsi="Times New Roman" w:cs="Times New Roman"/>
          <w:i/>
        </w:rPr>
        <w:t>,</w:t>
      </w:r>
      <w:r w:rsidR="001B7F7E">
        <w:rPr>
          <w:rFonts w:ascii="Times New Roman" w:hAnsi="Times New Roman" w:cs="Times New Roman"/>
          <w:i/>
        </w:rPr>
        <w:t>4</w:t>
      </w:r>
      <w:r w:rsidRPr="00EF0FB0">
        <w:rPr>
          <w:rFonts w:ascii="Times New Roman" w:hAnsi="Times New Roman" w:cs="Times New Roman"/>
          <w:i/>
        </w:rPr>
        <w:t xml:space="preserve"> % от плановых</w:t>
      </w:r>
      <w:r w:rsidR="001B7F7E">
        <w:rPr>
          <w:rFonts w:ascii="Times New Roman" w:hAnsi="Times New Roman" w:cs="Times New Roman"/>
          <w:i/>
        </w:rPr>
        <w:t xml:space="preserve"> и 31,3 тыс.</w:t>
      </w:r>
      <w:r w:rsidR="009D3CD0">
        <w:rPr>
          <w:rFonts w:ascii="Times New Roman" w:hAnsi="Times New Roman" w:cs="Times New Roman"/>
          <w:i/>
        </w:rPr>
        <w:t xml:space="preserve"> </w:t>
      </w:r>
      <w:r w:rsidR="001B7F7E">
        <w:rPr>
          <w:rFonts w:ascii="Times New Roman" w:hAnsi="Times New Roman" w:cs="Times New Roman"/>
          <w:i/>
        </w:rPr>
        <w:t>руб. от уточненных</w:t>
      </w:r>
      <w:r w:rsidRPr="00EF0FB0">
        <w:rPr>
          <w:rFonts w:ascii="Times New Roman" w:hAnsi="Times New Roman" w:cs="Times New Roman"/>
          <w:i/>
        </w:rPr>
        <w:t xml:space="preserve"> назначений</w:t>
      </w:r>
      <w:r w:rsidR="001B7F7E">
        <w:rPr>
          <w:rFonts w:ascii="Times New Roman" w:hAnsi="Times New Roman" w:cs="Times New Roman"/>
          <w:i/>
        </w:rPr>
        <w:t xml:space="preserve"> (в 2020г.-</w:t>
      </w:r>
      <w:r w:rsidR="001B7F7E" w:rsidRPr="00EF0FB0">
        <w:rPr>
          <w:rFonts w:ascii="Times New Roman" w:hAnsi="Times New Roman" w:cs="Times New Roman"/>
          <w:i/>
        </w:rPr>
        <w:t xml:space="preserve"> 5 </w:t>
      </w:r>
      <w:r w:rsidR="001B7F7E">
        <w:rPr>
          <w:rFonts w:ascii="Times New Roman" w:hAnsi="Times New Roman" w:cs="Times New Roman"/>
          <w:i/>
        </w:rPr>
        <w:t>117,6 тыс.</w:t>
      </w:r>
      <w:r w:rsidR="009D3CD0">
        <w:rPr>
          <w:rFonts w:ascii="Times New Roman" w:hAnsi="Times New Roman" w:cs="Times New Roman"/>
          <w:i/>
        </w:rPr>
        <w:t xml:space="preserve"> </w:t>
      </w:r>
      <w:r w:rsidR="001B7F7E">
        <w:rPr>
          <w:rFonts w:ascii="Times New Roman" w:hAnsi="Times New Roman" w:cs="Times New Roman"/>
          <w:i/>
        </w:rPr>
        <w:t>руб.)</w:t>
      </w:r>
      <w:r w:rsidRPr="00EF0FB0">
        <w:rPr>
          <w:rFonts w:ascii="Times New Roman" w:hAnsi="Times New Roman" w:cs="Times New Roman"/>
          <w:i/>
        </w:rPr>
        <w:t>;</w:t>
      </w:r>
    </w:p>
    <w:p w:rsidR="00EF0FB0" w:rsidRPr="00EF0FB0" w:rsidRDefault="00EF0FB0" w:rsidP="009D3CD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>- безвозмездные поступления при плане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- 62</w:t>
      </w:r>
      <w:r w:rsidR="001B7F7E">
        <w:rPr>
          <w:rFonts w:ascii="Times New Roman" w:hAnsi="Times New Roman" w:cs="Times New Roman"/>
          <w:i/>
        </w:rPr>
        <w:t>5</w:t>
      </w:r>
      <w:r w:rsidRPr="00EF0FB0">
        <w:rPr>
          <w:rFonts w:ascii="Times New Roman" w:hAnsi="Times New Roman" w:cs="Times New Roman"/>
          <w:i/>
        </w:rPr>
        <w:t xml:space="preserve"> 18</w:t>
      </w:r>
      <w:r w:rsidR="001B7F7E">
        <w:rPr>
          <w:rFonts w:ascii="Times New Roman" w:hAnsi="Times New Roman" w:cs="Times New Roman"/>
          <w:i/>
        </w:rPr>
        <w:t>0</w:t>
      </w:r>
      <w:r w:rsidRPr="00EF0FB0">
        <w:rPr>
          <w:rFonts w:ascii="Times New Roman" w:hAnsi="Times New Roman" w:cs="Times New Roman"/>
          <w:i/>
        </w:rPr>
        <w:t>,</w:t>
      </w:r>
      <w:r w:rsidR="001B7F7E">
        <w:rPr>
          <w:rFonts w:ascii="Times New Roman" w:hAnsi="Times New Roman" w:cs="Times New Roman"/>
          <w:i/>
        </w:rPr>
        <w:t>6</w:t>
      </w:r>
      <w:r w:rsidRPr="00EF0FB0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руб., уточненном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 xml:space="preserve">- </w:t>
      </w:r>
      <w:r w:rsidR="001B7F7E">
        <w:rPr>
          <w:rFonts w:ascii="Times New Roman" w:hAnsi="Times New Roman" w:cs="Times New Roman"/>
          <w:i/>
        </w:rPr>
        <w:t>777</w:t>
      </w:r>
      <w:r w:rsidRPr="00EF0FB0">
        <w:rPr>
          <w:rFonts w:ascii="Times New Roman" w:hAnsi="Times New Roman" w:cs="Times New Roman"/>
          <w:i/>
        </w:rPr>
        <w:t> </w:t>
      </w:r>
      <w:r w:rsidR="001B7F7E">
        <w:rPr>
          <w:rFonts w:ascii="Times New Roman" w:hAnsi="Times New Roman" w:cs="Times New Roman"/>
          <w:i/>
        </w:rPr>
        <w:t>8</w:t>
      </w:r>
      <w:r w:rsidRPr="00EF0FB0">
        <w:rPr>
          <w:rFonts w:ascii="Times New Roman" w:hAnsi="Times New Roman" w:cs="Times New Roman"/>
          <w:i/>
        </w:rPr>
        <w:t>0</w:t>
      </w:r>
      <w:r w:rsidR="001B7F7E">
        <w:rPr>
          <w:rFonts w:ascii="Times New Roman" w:hAnsi="Times New Roman" w:cs="Times New Roman"/>
          <w:i/>
        </w:rPr>
        <w:t>2</w:t>
      </w:r>
      <w:r w:rsidRPr="00EF0FB0">
        <w:rPr>
          <w:rFonts w:ascii="Times New Roman" w:hAnsi="Times New Roman" w:cs="Times New Roman"/>
          <w:i/>
        </w:rPr>
        <w:t>,</w:t>
      </w:r>
      <w:r w:rsidR="001B7F7E">
        <w:rPr>
          <w:rFonts w:ascii="Times New Roman" w:hAnsi="Times New Roman" w:cs="Times New Roman"/>
          <w:i/>
        </w:rPr>
        <w:t>8</w:t>
      </w:r>
      <w:r w:rsidRPr="00EF0FB0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 xml:space="preserve">руб., </w:t>
      </w:r>
      <w:r w:rsidR="001B7F7E">
        <w:rPr>
          <w:rFonts w:ascii="Times New Roman" w:hAnsi="Times New Roman" w:cs="Times New Roman"/>
          <w:i/>
        </w:rPr>
        <w:t>исполнены</w:t>
      </w:r>
      <w:r w:rsidRPr="00EF0FB0">
        <w:rPr>
          <w:rFonts w:ascii="Times New Roman" w:hAnsi="Times New Roman" w:cs="Times New Roman"/>
          <w:i/>
        </w:rPr>
        <w:t xml:space="preserve"> в сумме </w:t>
      </w:r>
      <w:r w:rsidR="001B7F7E">
        <w:rPr>
          <w:rFonts w:ascii="Times New Roman" w:hAnsi="Times New Roman" w:cs="Times New Roman"/>
          <w:i/>
        </w:rPr>
        <w:t>145 091,9</w:t>
      </w:r>
      <w:r w:rsidRPr="00EF0FB0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руб., или 2</w:t>
      </w:r>
      <w:r w:rsidR="001B7F7E">
        <w:rPr>
          <w:rFonts w:ascii="Times New Roman" w:hAnsi="Times New Roman" w:cs="Times New Roman"/>
          <w:i/>
        </w:rPr>
        <w:t>3</w:t>
      </w:r>
      <w:r w:rsidRPr="00EF0FB0">
        <w:rPr>
          <w:rFonts w:ascii="Times New Roman" w:hAnsi="Times New Roman" w:cs="Times New Roman"/>
          <w:i/>
        </w:rPr>
        <w:t>,</w:t>
      </w:r>
      <w:r w:rsidR="001B7F7E">
        <w:rPr>
          <w:rFonts w:ascii="Times New Roman" w:hAnsi="Times New Roman" w:cs="Times New Roman"/>
          <w:i/>
        </w:rPr>
        <w:t>2</w:t>
      </w:r>
      <w:r w:rsidRPr="00EF0FB0">
        <w:rPr>
          <w:rFonts w:ascii="Times New Roman" w:hAnsi="Times New Roman" w:cs="Times New Roman"/>
          <w:i/>
        </w:rPr>
        <w:t xml:space="preserve"> % от плановых и </w:t>
      </w:r>
      <w:r w:rsidR="001B7F7E">
        <w:rPr>
          <w:rFonts w:ascii="Times New Roman" w:hAnsi="Times New Roman" w:cs="Times New Roman"/>
          <w:i/>
        </w:rPr>
        <w:t>18</w:t>
      </w:r>
      <w:r w:rsidRPr="00EF0FB0">
        <w:rPr>
          <w:rFonts w:ascii="Times New Roman" w:hAnsi="Times New Roman" w:cs="Times New Roman"/>
          <w:i/>
        </w:rPr>
        <w:t>,7% от уточненных показателей (за 1 квартал  20</w:t>
      </w:r>
      <w:r w:rsidR="001B7F7E">
        <w:rPr>
          <w:rFonts w:ascii="Times New Roman" w:hAnsi="Times New Roman" w:cs="Times New Roman"/>
          <w:i/>
        </w:rPr>
        <w:t>20</w:t>
      </w:r>
      <w:r w:rsidRPr="00EF0FB0">
        <w:rPr>
          <w:rFonts w:ascii="Times New Roman" w:hAnsi="Times New Roman" w:cs="Times New Roman"/>
          <w:i/>
        </w:rPr>
        <w:t>г. в размере 13</w:t>
      </w:r>
      <w:r w:rsidR="001B7F7E">
        <w:rPr>
          <w:rFonts w:ascii="Times New Roman" w:hAnsi="Times New Roman" w:cs="Times New Roman"/>
          <w:i/>
        </w:rPr>
        <w:t>4</w:t>
      </w:r>
      <w:r w:rsidRPr="00EF0FB0">
        <w:rPr>
          <w:rFonts w:ascii="Times New Roman" w:hAnsi="Times New Roman" w:cs="Times New Roman"/>
          <w:i/>
        </w:rPr>
        <w:t> 76</w:t>
      </w:r>
      <w:r w:rsidR="001B7F7E">
        <w:rPr>
          <w:rFonts w:ascii="Times New Roman" w:hAnsi="Times New Roman" w:cs="Times New Roman"/>
          <w:i/>
        </w:rPr>
        <w:t>5</w:t>
      </w:r>
      <w:r w:rsidRPr="00EF0FB0">
        <w:rPr>
          <w:rFonts w:ascii="Times New Roman" w:hAnsi="Times New Roman" w:cs="Times New Roman"/>
          <w:i/>
        </w:rPr>
        <w:t>,3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руб.</w:t>
      </w:r>
      <w:r w:rsidR="009D3CD0">
        <w:rPr>
          <w:rFonts w:ascii="Times New Roman" w:hAnsi="Times New Roman" w:cs="Times New Roman"/>
          <w:i/>
        </w:rPr>
        <w:t>).</w:t>
      </w:r>
    </w:p>
    <w:p w:rsidR="001B7F7E" w:rsidRPr="001B7F7E" w:rsidRDefault="00EF0FB0" w:rsidP="009D3CD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proofErr w:type="gramStart"/>
      <w:r w:rsidRPr="001B7F7E">
        <w:rPr>
          <w:rFonts w:ascii="Times New Roman" w:hAnsi="Times New Roman" w:cs="Times New Roman"/>
          <w:i/>
        </w:rPr>
        <w:t>Из проведенного анализа следует, что за 1 квартал 202</w:t>
      </w:r>
      <w:r w:rsidR="001B7F7E" w:rsidRPr="001B7F7E">
        <w:rPr>
          <w:rFonts w:ascii="Times New Roman" w:hAnsi="Times New Roman" w:cs="Times New Roman"/>
          <w:i/>
        </w:rPr>
        <w:t>1</w:t>
      </w:r>
      <w:r w:rsidRPr="001B7F7E">
        <w:rPr>
          <w:rFonts w:ascii="Times New Roman" w:hAnsi="Times New Roman" w:cs="Times New Roman"/>
          <w:i/>
        </w:rPr>
        <w:t xml:space="preserve"> года н</w:t>
      </w:r>
      <w:r w:rsidRPr="001B7F7E">
        <w:rPr>
          <w:rFonts w:ascii="Times New Roman" w:hAnsi="Times New Roman" w:cs="Times New Roman"/>
          <w:i/>
          <w:color w:val="000000"/>
        </w:rPr>
        <w:t xml:space="preserve">алоговые и неналоговые доходы </w:t>
      </w:r>
      <w:r w:rsidR="001B7F7E" w:rsidRPr="001B7F7E">
        <w:rPr>
          <w:rFonts w:ascii="Times New Roman" w:hAnsi="Times New Roman" w:cs="Times New Roman"/>
          <w:i/>
          <w:color w:val="000000"/>
        </w:rPr>
        <w:t>превысили 25% уровень от плановых назначений  по следующим доходным источникам: налоги на совокупный доход- 114,9 %; платежи при пользовании природными ресурсами- 57,9 %;  д</w:t>
      </w:r>
      <w:r w:rsidR="001B7F7E" w:rsidRPr="001B7F7E">
        <w:rPr>
          <w:rFonts w:ascii="Times New Roman" w:hAnsi="Times New Roman" w:cs="Times New Roman"/>
          <w:i/>
        </w:rPr>
        <w:t>оходы  от оказания платных услуг (работ) и компенсации затрат государства</w:t>
      </w:r>
      <w:r w:rsidR="001B7F7E" w:rsidRPr="001B7F7E">
        <w:rPr>
          <w:rFonts w:ascii="Times New Roman" w:hAnsi="Times New Roman" w:cs="Times New Roman"/>
          <w:i/>
          <w:color w:val="000000"/>
        </w:rPr>
        <w:t xml:space="preserve"> – 162,6%;</w:t>
      </w:r>
      <w:proofErr w:type="gramEnd"/>
      <w:r w:rsidR="001B7F7E" w:rsidRPr="001B7F7E">
        <w:rPr>
          <w:rFonts w:ascii="Times New Roman" w:hAnsi="Times New Roman" w:cs="Times New Roman"/>
          <w:i/>
          <w:color w:val="000000"/>
        </w:rPr>
        <w:t xml:space="preserve"> штрафы, санкции, возмещение ущерба- 54,2%; прочие неналоговые доходы</w:t>
      </w:r>
      <w:r w:rsidR="009D3CD0">
        <w:rPr>
          <w:rFonts w:ascii="Times New Roman" w:hAnsi="Times New Roman" w:cs="Times New Roman"/>
          <w:i/>
          <w:color w:val="000000"/>
        </w:rPr>
        <w:t xml:space="preserve"> </w:t>
      </w:r>
      <w:r w:rsidR="001B7F7E" w:rsidRPr="001B7F7E">
        <w:rPr>
          <w:rFonts w:ascii="Times New Roman" w:hAnsi="Times New Roman" w:cs="Times New Roman"/>
          <w:i/>
          <w:color w:val="000000"/>
        </w:rPr>
        <w:t xml:space="preserve">- 98,2%; по пяти  доходным источникам  </w:t>
      </w:r>
      <w:r w:rsidR="009D3CD0">
        <w:rPr>
          <w:rFonts w:ascii="Times New Roman" w:hAnsi="Times New Roman" w:cs="Times New Roman"/>
          <w:i/>
          <w:spacing w:val="7"/>
        </w:rPr>
        <w:t xml:space="preserve">плановые назначения не </w:t>
      </w:r>
      <w:proofErr w:type="gramStart"/>
      <w:r w:rsidR="009D3CD0">
        <w:rPr>
          <w:rFonts w:ascii="Times New Roman" w:hAnsi="Times New Roman" w:cs="Times New Roman"/>
          <w:i/>
          <w:spacing w:val="7"/>
        </w:rPr>
        <w:t>выполнен</w:t>
      </w:r>
      <w:proofErr w:type="gramEnd"/>
      <w:r w:rsidR="001B7F7E" w:rsidRPr="001B7F7E">
        <w:rPr>
          <w:rFonts w:ascii="Times New Roman" w:hAnsi="Times New Roman" w:cs="Times New Roman"/>
          <w:i/>
          <w:spacing w:val="7"/>
        </w:rPr>
        <w:t xml:space="preserve">. </w:t>
      </w:r>
      <w:proofErr w:type="gramStart"/>
      <w:r w:rsidR="001B7F7E" w:rsidRPr="001B7F7E">
        <w:rPr>
          <w:rFonts w:ascii="Times New Roman" w:hAnsi="Times New Roman" w:cs="Times New Roman"/>
          <w:i/>
          <w:spacing w:val="7"/>
        </w:rPr>
        <w:t>С</w:t>
      </w:r>
      <w:r w:rsidRPr="001B7F7E">
        <w:rPr>
          <w:rFonts w:ascii="Times New Roman" w:hAnsi="Times New Roman" w:cs="Times New Roman"/>
          <w:i/>
        </w:rPr>
        <w:t xml:space="preserve">огласно плана поступлений налоговых и неналоговых доходов </w:t>
      </w:r>
      <w:r w:rsidR="001B7F7E" w:rsidRPr="001B7F7E">
        <w:rPr>
          <w:rFonts w:ascii="Times New Roman" w:hAnsi="Times New Roman" w:cs="Times New Roman"/>
          <w:i/>
        </w:rPr>
        <w:t>на 2021 год, согласованного с Минфином УР, план по доходам за 1 квартал согласован в сумме 56 696,0 тыс.</w:t>
      </w:r>
      <w:r w:rsidR="009D3CD0">
        <w:rPr>
          <w:rFonts w:ascii="Times New Roman" w:hAnsi="Times New Roman" w:cs="Times New Roman"/>
          <w:i/>
        </w:rPr>
        <w:t xml:space="preserve"> </w:t>
      </w:r>
      <w:r w:rsidR="001B7F7E" w:rsidRPr="001B7F7E">
        <w:rPr>
          <w:rFonts w:ascii="Times New Roman" w:hAnsi="Times New Roman" w:cs="Times New Roman"/>
          <w:i/>
        </w:rPr>
        <w:t>руб., т.е. перевыполнен на сумму 1 614,2 тыс.</w:t>
      </w:r>
      <w:r w:rsidR="009D3CD0">
        <w:rPr>
          <w:rFonts w:ascii="Times New Roman" w:hAnsi="Times New Roman" w:cs="Times New Roman"/>
          <w:i/>
        </w:rPr>
        <w:t xml:space="preserve"> </w:t>
      </w:r>
      <w:r w:rsidR="001B7F7E" w:rsidRPr="001B7F7E">
        <w:rPr>
          <w:rFonts w:ascii="Times New Roman" w:hAnsi="Times New Roman" w:cs="Times New Roman"/>
          <w:i/>
        </w:rPr>
        <w:t xml:space="preserve">руб. </w:t>
      </w:r>
      <w:proofErr w:type="gramEnd"/>
    </w:p>
    <w:p w:rsidR="001B7F7E" w:rsidRPr="001B7F7E" w:rsidRDefault="001B7F7E" w:rsidP="009D3CD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1B7F7E">
        <w:rPr>
          <w:rFonts w:ascii="Times New Roman" w:hAnsi="Times New Roman" w:cs="Times New Roman"/>
          <w:i/>
        </w:rPr>
        <w:t>Налоговая недоимка</w:t>
      </w:r>
      <w:r w:rsidRPr="001B7F7E">
        <w:rPr>
          <w:rFonts w:ascii="Times New Roman" w:hAnsi="Times New Roman" w:cs="Times New Roman"/>
          <w:b/>
          <w:i/>
        </w:rPr>
        <w:t xml:space="preserve"> </w:t>
      </w:r>
      <w:r w:rsidRPr="001B7F7E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01.04.2021 года составила в сумме 540,4 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1B7F7E">
        <w:rPr>
          <w:rFonts w:ascii="Times New Roman" w:hAnsi="Times New Roman" w:cs="Times New Roman"/>
          <w:i/>
        </w:rPr>
        <w:t>руб., т.е. увеличилась на 246,5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1B7F7E">
        <w:rPr>
          <w:rFonts w:ascii="Times New Roman" w:hAnsi="Times New Roman" w:cs="Times New Roman"/>
          <w:i/>
        </w:rPr>
        <w:t>руб. к уровню  аналогичного периода 2020г. (293,9 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1B7F7E">
        <w:rPr>
          <w:rFonts w:ascii="Times New Roman" w:hAnsi="Times New Roman" w:cs="Times New Roman"/>
          <w:i/>
        </w:rPr>
        <w:t>руб.).</w:t>
      </w:r>
    </w:p>
    <w:p w:rsidR="00386E57" w:rsidRPr="00386E57" w:rsidRDefault="00EF0FB0" w:rsidP="009D3CD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 xml:space="preserve"> </w:t>
      </w:r>
      <w:r w:rsidRPr="00386E57">
        <w:rPr>
          <w:rFonts w:ascii="Times New Roman" w:hAnsi="Times New Roman" w:cs="Times New Roman"/>
          <w:i/>
        </w:rPr>
        <w:t>Расходы при плане – 87</w:t>
      </w:r>
      <w:r w:rsidR="001B7F7E" w:rsidRPr="00386E57">
        <w:rPr>
          <w:rFonts w:ascii="Times New Roman" w:hAnsi="Times New Roman" w:cs="Times New Roman"/>
          <w:i/>
        </w:rPr>
        <w:t>2 832</w:t>
      </w:r>
      <w:r w:rsidRPr="00386E57">
        <w:rPr>
          <w:rFonts w:ascii="Times New Roman" w:hAnsi="Times New Roman" w:cs="Times New Roman"/>
          <w:i/>
        </w:rPr>
        <w:t>,</w:t>
      </w:r>
      <w:r w:rsidR="001B7F7E" w:rsidRPr="00386E57">
        <w:rPr>
          <w:rFonts w:ascii="Times New Roman" w:hAnsi="Times New Roman" w:cs="Times New Roman"/>
          <w:i/>
        </w:rPr>
        <w:t>6</w:t>
      </w:r>
      <w:r w:rsidRPr="00386E57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386E57">
        <w:rPr>
          <w:rFonts w:ascii="Times New Roman" w:hAnsi="Times New Roman" w:cs="Times New Roman"/>
          <w:i/>
        </w:rPr>
        <w:t>руб., уточненном –</w:t>
      </w:r>
      <w:r w:rsidR="001B7F7E" w:rsidRPr="00386E57">
        <w:rPr>
          <w:rFonts w:ascii="Times New Roman" w:hAnsi="Times New Roman" w:cs="Times New Roman"/>
          <w:i/>
        </w:rPr>
        <w:t xml:space="preserve"> 1 0</w:t>
      </w:r>
      <w:r w:rsidRPr="00386E57">
        <w:rPr>
          <w:rFonts w:ascii="Times New Roman" w:hAnsi="Times New Roman" w:cs="Times New Roman"/>
          <w:i/>
        </w:rPr>
        <w:t>4</w:t>
      </w:r>
      <w:r w:rsidR="001B7F7E" w:rsidRPr="00386E57">
        <w:rPr>
          <w:rFonts w:ascii="Times New Roman" w:hAnsi="Times New Roman" w:cs="Times New Roman"/>
          <w:i/>
        </w:rPr>
        <w:t>8 0</w:t>
      </w:r>
      <w:r w:rsidRPr="00386E57">
        <w:rPr>
          <w:rFonts w:ascii="Times New Roman" w:hAnsi="Times New Roman" w:cs="Times New Roman"/>
          <w:i/>
        </w:rPr>
        <w:t>7</w:t>
      </w:r>
      <w:r w:rsidR="001B7F7E" w:rsidRPr="00386E57">
        <w:rPr>
          <w:rFonts w:ascii="Times New Roman" w:hAnsi="Times New Roman" w:cs="Times New Roman"/>
          <w:i/>
        </w:rPr>
        <w:t>1</w:t>
      </w:r>
      <w:r w:rsidRPr="00386E57">
        <w:rPr>
          <w:rFonts w:ascii="Times New Roman" w:hAnsi="Times New Roman" w:cs="Times New Roman"/>
          <w:i/>
        </w:rPr>
        <w:t>,</w:t>
      </w:r>
      <w:r w:rsidR="001B7F7E" w:rsidRPr="00386E57">
        <w:rPr>
          <w:rFonts w:ascii="Times New Roman" w:hAnsi="Times New Roman" w:cs="Times New Roman"/>
          <w:i/>
        </w:rPr>
        <w:t>3</w:t>
      </w:r>
      <w:r w:rsidRPr="00386E57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386E57">
        <w:rPr>
          <w:rFonts w:ascii="Times New Roman" w:hAnsi="Times New Roman" w:cs="Times New Roman"/>
          <w:i/>
        </w:rPr>
        <w:t xml:space="preserve">руб., за 1 квартал  освоены  в сумме </w:t>
      </w:r>
      <w:r w:rsidR="001B7F7E" w:rsidRPr="00386E57">
        <w:rPr>
          <w:rFonts w:ascii="Times New Roman" w:hAnsi="Times New Roman" w:cs="Times New Roman"/>
          <w:i/>
        </w:rPr>
        <w:t>185 846,1</w:t>
      </w:r>
      <w:r w:rsidRPr="00386E57">
        <w:rPr>
          <w:rFonts w:ascii="Times New Roman" w:hAnsi="Times New Roman" w:cs="Times New Roman"/>
          <w:i/>
        </w:rPr>
        <w:t xml:space="preserve"> </w:t>
      </w:r>
      <w:r w:rsidRPr="00386E57">
        <w:rPr>
          <w:rFonts w:ascii="Times New Roman" w:hAnsi="Times New Roman" w:cs="Times New Roman"/>
          <w:b/>
          <w:i/>
        </w:rPr>
        <w:t xml:space="preserve"> </w:t>
      </w:r>
      <w:r w:rsidRPr="00386E57">
        <w:rPr>
          <w:rFonts w:ascii="Times New Roman" w:hAnsi="Times New Roman" w:cs="Times New Roman"/>
          <w:i/>
        </w:rPr>
        <w:t>тыс. руб., или 2</w:t>
      </w:r>
      <w:r w:rsidR="001B7F7E" w:rsidRPr="00386E57">
        <w:rPr>
          <w:rFonts w:ascii="Times New Roman" w:hAnsi="Times New Roman" w:cs="Times New Roman"/>
          <w:i/>
        </w:rPr>
        <w:t>1,3% от плановых и  17</w:t>
      </w:r>
      <w:r w:rsidRPr="00386E57">
        <w:rPr>
          <w:rFonts w:ascii="Times New Roman" w:hAnsi="Times New Roman" w:cs="Times New Roman"/>
          <w:i/>
        </w:rPr>
        <w:t>,</w:t>
      </w:r>
      <w:r w:rsidR="001B7F7E" w:rsidRPr="00386E57">
        <w:rPr>
          <w:rFonts w:ascii="Times New Roman" w:hAnsi="Times New Roman" w:cs="Times New Roman"/>
          <w:i/>
        </w:rPr>
        <w:t>7</w:t>
      </w:r>
      <w:r w:rsidRPr="00386E57">
        <w:rPr>
          <w:rFonts w:ascii="Times New Roman" w:hAnsi="Times New Roman" w:cs="Times New Roman"/>
          <w:i/>
        </w:rPr>
        <w:t xml:space="preserve">% от уточненных бюджетных ассигнований.  </w:t>
      </w:r>
      <w:r w:rsidR="00386E57">
        <w:rPr>
          <w:rFonts w:ascii="Times New Roman" w:hAnsi="Times New Roman" w:cs="Times New Roman"/>
          <w:i/>
        </w:rPr>
        <w:t>Р</w:t>
      </w:r>
      <w:r w:rsidR="00386E57" w:rsidRPr="00386E57">
        <w:rPr>
          <w:rFonts w:ascii="Times New Roman" w:hAnsi="Times New Roman" w:cs="Times New Roman"/>
          <w:i/>
        </w:rPr>
        <w:t>асходы достигли и превысили 25,0 % уровень  от плановых и уточненных бюджетных ассигнований только по разделу «Социальная политика»  – 26,5% и 25,1% соответственно к 28,4 % в 2020г.</w:t>
      </w:r>
      <w:r w:rsidR="00386E57">
        <w:rPr>
          <w:rFonts w:ascii="Times New Roman" w:hAnsi="Times New Roman" w:cs="Times New Roman"/>
          <w:i/>
        </w:rPr>
        <w:t xml:space="preserve"> По разделу </w:t>
      </w:r>
      <w:r w:rsidR="00386E57" w:rsidRPr="00386E57">
        <w:rPr>
          <w:rFonts w:ascii="Times New Roman" w:hAnsi="Times New Roman" w:cs="Times New Roman"/>
          <w:i/>
        </w:rPr>
        <w:t xml:space="preserve"> «Межбюджетные трансферты</w:t>
      </w:r>
      <w:r w:rsidR="00386E57" w:rsidRPr="00386E57">
        <w:rPr>
          <w:rFonts w:ascii="Times New Roman" w:hAnsi="Times New Roman" w:cs="Times New Roman"/>
          <w:bCs/>
          <w:i/>
        </w:rPr>
        <w:t xml:space="preserve"> общего характера бюджетам субъектов Российской Федерации и муниципальных образований</w:t>
      </w:r>
      <w:r w:rsidR="00386E57">
        <w:rPr>
          <w:rFonts w:ascii="Times New Roman" w:hAnsi="Times New Roman" w:cs="Times New Roman"/>
          <w:i/>
        </w:rPr>
        <w:t>» исполнение составило</w:t>
      </w:r>
      <w:r w:rsidR="00386E57" w:rsidRPr="00386E57">
        <w:rPr>
          <w:rFonts w:ascii="Times New Roman" w:hAnsi="Times New Roman" w:cs="Times New Roman"/>
          <w:i/>
        </w:rPr>
        <w:t xml:space="preserve"> 25%.   Следует отметить низкий процент исполнения по следующим разделам: </w:t>
      </w:r>
      <w:proofErr w:type="gramStart"/>
      <w:r w:rsidR="00386E57" w:rsidRPr="00386E57">
        <w:rPr>
          <w:rFonts w:ascii="Times New Roman" w:hAnsi="Times New Roman" w:cs="Times New Roman"/>
          <w:i/>
        </w:rPr>
        <w:t>«Жилищно-коммунальное хозяйство» - 1,5% от плановых и 1,1% от уточненных бюджетных ассигнований к 0,4% аналогичного периода 2020г.;   «Национальная экономика» – 7,8% от плановых и 3,2% от уточненных бюджетных ассигнований к  14,0 % в 2020г.; «Физическая культура и спорт» - 10,0 % от плановых бюджетных ассигнований к 33,5% в 2020г.</w:t>
      </w:r>
      <w:proofErr w:type="gramEnd"/>
    </w:p>
    <w:p w:rsidR="00386E57" w:rsidRPr="00386E57" w:rsidRDefault="00386E57" w:rsidP="00386E57">
      <w:pPr>
        <w:spacing w:after="0" w:line="240" w:lineRule="auto"/>
        <w:ind w:left="-851" w:right="-284" w:firstLine="284"/>
        <w:jc w:val="both"/>
        <w:rPr>
          <w:rFonts w:ascii="Times New Roman" w:hAnsi="Times New Roman" w:cs="Times New Roman"/>
          <w:i/>
        </w:rPr>
      </w:pPr>
      <w:r w:rsidRPr="00386E57">
        <w:rPr>
          <w:rFonts w:ascii="Times New Roman" w:hAnsi="Times New Roman" w:cs="Times New Roman"/>
          <w:i/>
        </w:rPr>
        <w:t xml:space="preserve">Самый маленький процент исполнения расходов по ГРБС:  </w:t>
      </w:r>
      <w:proofErr w:type="gramStart"/>
      <w:r w:rsidRPr="00386E57">
        <w:rPr>
          <w:rFonts w:ascii="Times New Roman" w:hAnsi="Times New Roman" w:cs="Times New Roman"/>
          <w:i/>
        </w:rPr>
        <w:t>Администрации района- 5,2 % к 15,4  % аналогичного периода  2020г.;  по районному Совету депутатов- 23,4 % к 14,6% аналогичного периода 2020г.; по Управлению финансов – 19,2% к 17,0% в 2020г.; по Отдел  культуры, спорта и молодежи – 20,7% к 21,6% в 2020г.,  а самый большой процент исполнения расходной части  по Управлению образования- 25 % к 24,3 %  в 2020г. и достиг 25% уровень от уточненных бюджетных ассигнований</w:t>
      </w:r>
      <w:proofErr w:type="gramEnd"/>
      <w:r w:rsidRPr="00386E57">
        <w:rPr>
          <w:rFonts w:ascii="Times New Roman" w:hAnsi="Times New Roman" w:cs="Times New Roman"/>
          <w:i/>
        </w:rPr>
        <w:t>.</w:t>
      </w:r>
    </w:p>
    <w:p w:rsidR="00EF0FB0" w:rsidRPr="00EF0FB0" w:rsidRDefault="00EF0FB0" w:rsidP="00EF0FB0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proofErr w:type="gramStart"/>
      <w:r w:rsidRPr="00EF0FB0">
        <w:rPr>
          <w:rFonts w:ascii="Times New Roman" w:hAnsi="Times New Roman" w:cs="Times New Roman"/>
          <w:i/>
        </w:rPr>
        <w:t>Общий объем бюджетных ассигнований по  муници</w:t>
      </w:r>
      <w:r w:rsidR="00090075">
        <w:rPr>
          <w:rFonts w:ascii="Times New Roman" w:hAnsi="Times New Roman" w:cs="Times New Roman"/>
          <w:i/>
        </w:rPr>
        <w:t>пальным программам при плане- 870 146</w:t>
      </w:r>
      <w:r w:rsidRPr="00EF0FB0">
        <w:rPr>
          <w:rFonts w:ascii="Times New Roman" w:hAnsi="Times New Roman" w:cs="Times New Roman"/>
          <w:i/>
        </w:rPr>
        <w:t>,</w:t>
      </w:r>
      <w:r w:rsidR="00090075">
        <w:rPr>
          <w:rFonts w:ascii="Times New Roman" w:hAnsi="Times New Roman" w:cs="Times New Roman"/>
          <w:i/>
        </w:rPr>
        <w:t>0</w:t>
      </w:r>
      <w:r w:rsidRPr="00EF0FB0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руб., уточненном-</w:t>
      </w:r>
      <w:r w:rsidR="00090075">
        <w:rPr>
          <w:rFonts w:ascii="Times New Roman" w:hAnsi="Times New Roman" w:cs="Times New Roman"/>
          <w:i/>
        </w:rPr>
        <w:t xml:space="preserve"> 1 04</w:t>
      </w:r>
      <w:r w:rsidRPr="00EF0FB0">
        <w:rPr>
          <w:rFonts w:ascii="Times New Roman" w:hAnsi="Times New Roman" w:cs="Times New Roman"/>
          <w:i/>
        </w:rPr>
        <w:t>4</w:t>
      </w:r>
      <w:r w:rsidR="00090075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4</w:t>
      </w:r>
      <w:r w:rsidR="00090075">
        <w:rPr>
          <w:rFonts w:ascii="Times New Roman" w:hAnsi="Times New Roman" w:cs="Times New Roman"/>
          <w:i/>
        </w:rPr>
        <w:t>74</w:t>
      </w:r>
      <w:r w:rsidRPr="00EF0FB0">
        <w:rPr>
          <w:rFonts w:ascii="Times New Roman" w:hAnsi="Times New Roman" w:cs="Times New Roman"/>
          <w:i/>
        </w:rPr>
        <w:t>,7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 xml:space="preserve">руб., за 1 квартал освоены в сумме </w:t>
      </w:r>
      <w:r w:rsidR="00090075">
        <w:rPr>
          <w:rFonts w:ascii="Times New Roman" w:hAnsi="Times New Roman" w:cs="Times New Roman"/>
          <w:i/>
        </w:rPr>
        <w:t>184</w:t>
      </w:r>
      <w:r w:rsidRPr="00EF0FB0">
        <w:rPr>
          <w:rFonts w:ascii="Times New Roman" w:hAnsi="Times New Roman" w:cs="Times New Roman"/>
          <w:i/>
        </w:rPr>
        <w:t> </w:t>
      </w:r>
      <w:r w:rsidR="00090075">
        <w:rPr>
          <w:rFonts w:ascii="Times New Roman" w:hAnsi="Times New Roman" w:cs="Times New Roman"/>
          <w:i/>
        </w:rPr>
        <w:t>902</w:t>
      </w:r>
      <w:r w:rsidRPr="00EF0FB0">
        <w:rPr>
          <w:rFonts w:ascii="Times New Roman" w:hAnsi="Times New Roman" w:cs="Times New Roman"/>
          <w:i/>
        </w:rPr>
        <w:t>,</w:t>
      </w:r>
      <w:r w:rsidR="00090075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 xml:space="preserve"> тыс. руб., или 2</w:t>
      </w:r>
      <w:r w:rsidR="00090075">
        <w:rPr>
          <w:rFonts w:ascii="Times New Roman" w:hAnsi="Times New Roman" w:cs="Times New Roman"/>
          <w:i/>
        </w:rPr>
        <w:t>1</w:t>
      </w:r>
      <w:r w:rsidRPr="00EF0FB0">
        <w:rPr>
          <w:rFonts w:ascii="Times New Roman" w:hAnsi="Times New Roman" w:cs="Times New Roman"/>
          <w:i/>
        </w:rPr>
        <w:t>,</w:t>
      </w:r>
      <w:r w:rsidR="00090075">
        <w:rPr>
          <w:rFonts w:ascii="Times New Roman" w:hAnsi="Times New Roman" w:cs="Times New Roman"/>
          <w:i/>
        </w:rPr>
        <w:t>2% от плановых и 17</w:t>
      </w:r>
      <w:r w:rsidRPr="00EF0FB0">
        <w:rPr>
          <w:rFonts w:ascii="Times New Roman" w:hAnsi="Times New Roman" w:cs="Times New Roman"/>
          <w:i/>
        </w:rPr>
        <w:t>,</w:t>
      </w:r>
      <w:r w:rsidR="00090075">
        <w:rPr>
          <w:rFonts w:ascii="Times New Roman" w:hAnsi="Times New Roman" w:cs="Times New Roman"/>
          <w:i/>
        </w:rPr>
        <w:t>7</w:t>
      </w:r>
      <w:r w:rsidRPr="00EF0FB0">
        <w:rPr>
          <w:rFonts w:ascii="Times New Roman" w:hAnsi="Times New Roman" w:cs="Times New Roman"/>
          <w:i/>
        </w:rPr>
        <w:t xml:space="preserve">% от уточненных бюджетных ассигнований, что </w:t>
      </w:r>
      <w:r w:rsidR="00090075">
        <w:rPr>
          <w:rFonts w:ascii="Times New Roman" w:hAnsi="Times New Roman" w:cs="Times New Roman"/>
          <w:i/>
        </w:rPr>
        <w:t>ниж</w:t>
      </w:r>
      <w:r w:rsidRPr="00EF0FB0">
        <w:rPr>
          <w:rFonts w:ascii="Times New Roman" w:hAnsi="Times New Roman" w:cs="Times New Roman"/>
          <w:i/>
        </w:rPr>
        <w:t>е аналогичного периода 20</w:t>
      </w:r>
      <w:r w:rsidR="00090075">
        <w:rPr>
          <w:rFonts w:ascii="Times New Roman" w:hAnsi="Times New Roman" w:cs="Times New Roman"/>
          <w:i/>
        </w:rPr>
        <w:t>20 года на сумму 23190</w:t>
      </w:r>
      <w:r w:rsidRPr="00EF0FB0">
        <w:rPr>
          <w:rFonts w:ascii="Times New Roman" w:hAnsi="Times New Roman" w:cs="Times New Roman"/>
          <w:i/>
        </w:rPr>
        <w:t>,</w:t>
      </w:r>
      <w:r w:rsidR="00090075">
        <w:rPr>
          <w:rFonts w:ascii="Times New Roman" w:hAnsi="Times New Roman" w:cs="Times New Roman"/>
          <w:i/>
        </w:rPr>
        <w:t>5</w:t>
      </w:r>
      <w:r w:rsidRPr="00EF0FB0">
        <w:rPr>
          <w:rFonts w:ascii="Times New Roman" w:hAnsi="Times New Roman" w:cs="Times New Roman"/>
          <w:i/>
        </w:rPr>
        <w:t xml:space="preserve"> тыс.</w:t>
      </w:r>
      <w:r w:rsidR="00090075">
        <w:rPr>
          <w:rFonts w:ascii="Times New Roman" w:hAnsi="Times New Roman" w:cs="Times New Roman"/>
          <w:i/>
        </w:rPr>
        <w:t xml:space="preserve"> </w:t>
      </w:r>
      <w:r w:rsidRPr="00EF0FB0">
        <w:rPr>
          <w:rFonts w:ascii="Times New Roman" w:hAnsi="Times New Roman" w:cs="Times New Roman"/>
          <w:i/>
        </w:rPr>
        <w:t>руб.</w:t>
      </w:r>
      <w:proofErr w:type="gramEnd"/>
    </w:p>
    <w:p w:rsidR="00EF0FB0" w:rsidRPr="00090075" w:rsidRDefault="00EF0FB0" w:rsidP="00090075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EF0FB0">
        <w:rPr>
          <w:rFonts w:ascii="Times New Roman" w:hAnsi="Times New Roman" w:cs="Times New Roman"/>
          <w:i/>
        </w:rPr>
        <w:t xml:space="preserve">Анализом показателей объема бюджетных ассигнований на реализацию </w:t>
      </w:r>
      <w:proofErr w:type="gramStart"/>
      <w:r w:rsidRPr="00EF0FB0">
        <w:rPr>
          <w:rFonts w:ascii="Times New Roman" w:hAnsi="Times New Roman" w:cs="Times New Roman"/>
          <w:i/>
        </w:rPr>
        <w:t xml:space="preserve">муниципальных  программ, </w:t>
      </w:r>
      <w:r w:rsidRPr="00090075">
        <w:rPr>
          <w:rFonts w:ascii="Times New Roman" w:hAnsi="Times New Roman" w:cs="Times New Roman"/>
          <w:i/>
        </w:rPr>
        <w:t>предусмотренных к финансированию за счет средств бюджета района выявлено</w:t>
      </w:r>
      <w:proofErr w:type="gramEnd"/>
      <w:r w:rsidRPr="00090075">
        <w:rPr>
          <w:rFonts w:ascii="Times New Roman" w:hAnsi="Times New Roman" w:cs="Times New Roman"/>
          <w:i/>
        </w:rPr>
        <w:t>, что:</w:t>
      </w:r>
    </w:p>
    <w:p w:rsidR="00090075" w:rsidRPr="00090075" w:rsidRDefault="00090075" w:rsidP="00090075">
      <w:pPr>
        <w:spacing w:after="0" w:line="240" w:lineRule="auto"/>
        <w:ind w:left="-851" w:right="-284" w:firstLine="283"/>
        <w:jc w:val="both"/>
        <w:rPr>
          <w:rFonts w:ascii="Times New Roman" w:hAnsi="Times New Roman" w:cs="Times New Roman"/>
          <w:i/>
        </w:rPr>
      </w:pPr>
      <w:r w:rsidRPr="00090075">
        <w:rPr>
          <w:rFonts w:ascii="Times New Roman" w:hAnsi="Times New Roman" w:cs="Times New Roman"/>
          <w:i/>
        </w:rPr>
        <w:t>не достигли  25%  уровень от плановых и от уточненных бюджетных ассигнований по программам: «Развитие образования и воспитания» -23,9% и 22,3% соответственно; «</w:t>
      </w:r>
      <w:r w:rsidRPr="00090075">
        <w:rPr>
          <w:rFonts w:ascii="Times New Roman" w:hAnsi="Times New Roman" w:cs="Times New Roman"/>
          <w:i/>
          <w:color w:val="000000"/>
        </w:rPr>
        <w:t>Охрана здоровья и формирование здорового образа жизни населения» - 12,9% и 12,8%;</w:t>
      </w:r>
      <w:r w:rsidRPr="00090075">
        <w:rPr>
          <w:rFonts w:ascii="Times New Roman" w:hAnsi="Times New Roman" w:cs="Times New Roman"/>
          <w:i/>
        </w:rPr>
        <w:t xml:space="preserve"> «Развитие культуры»- 21,5% и 20,1% соответственно;</w:t>
      </w:r>
      <w:r w:rsidRPr="00090075">
        <w:rPr>
          <w:rFonts w:ascii="Times New Roman" w:hAnsi="Times New Roman" w:cs="Times New Roman"/>
          <w:i/>
          <w:color w:val="000000"/>
        </w:rPr>
        <w:t xml:space="preserve"> «Создание условий для устойчивого экономического развития» исполнение составило 14,6% от плановых и уточненных бюджетных ассигнований;  </w:t>
      </w:r>
      <w:r w:rsidRPr="00090075">
        <w:rPr>
          <w:rFonts w:ascii="Times New Roman" w:hAnsi="Times New Roman" w:cs="Times New Roman"/>
          <w:i/>
        </w:rPr>
        <w:t xml:space="preserve"> «Безопасность» - 16,7% и 15,1% соответственно; </w:t>
      </w:r>
      <w:proofErr w:type="gramStart"/>
      <w:r w:rsidRPr="00090075">
        <w:rPr>
          <w:rFonts w:ascii="Times New Roman" w:hAnsi="Times New Roman" w:cs="Times New Roman"/>
          <w:i/>
        </w:rPr>
        <w:t>«Содержание и развитие муниципального хозяйства» - 7,0 % и 3,0%; «Управление муниципальными финансами» – 17,6 % и 19,2% соответственно;  «Муниципальное управление»- 19,9 % и 19,6%;</w:t>
      </w:r>
      <w:proofErr w:type="gramEnd"/>
    </w:p>
    <w:p w:rsidR="00090075" w:rsidRPr="00090075" w:rsidRDefault="00090075" w:rsidP="00090075">
      <w:pPr>
        <w:spacing w:after="0" w:line="240" w:lineRule="auto"/>
        <w:ind w:left="-851" w:right="-284" w:firstLine="283"/>
        <w:jc w:val="both"/>
        <w:rPr>
          <w:rFonts w:ascii="Times New Roman" w:hAnsi="Times New Roman" w:cs="Times New Roman"/>
          <w:i/>
          <w:color w:val="000000"/>
        </w:rPr>
      </w:pPr>
      <w:r w:rsidRPr="00090075">
        <w:rPr>
          <w:rFonts w:ascii="Times New Roman" w:hAnsi="Times New Roman" w:cs="Times New Roman"/>
          <w:i/>
          <w:color w:val="000000"/>
        </w:rPr>
        <w:t xml:space="preserve"> исполнение превысило 25% плановый уровень по  программе «Социальная поддержка населения» - 26,3 % от плановых и 24,8% от уточненных бюджетных ассигнований; </w:t>
      </w:r>
    </w:p>
    <w:p w:rsidR="00090075" w:rsidRPr="00090075" w:rsidRDefault="00090075" w:rsidP="00090075">
      <w:pPr>
        <w:spacing w:after="0" w:line="240" w:lineRule="auto"/>
        <w:ind w:left="-851" w:right="-284" w:firstLine="283"/>
        <w:jc w:val="both"/>
        <w:rPr>
          <w:rFonts w:ascii="Times New Roman" w:hAnsi="Times New Roman" w:cs="Times New Roman"/>
          <w:i/>
          <w:color w:val="000000"/>
        </w:rPr>
      </w:pPr>
      <w:r w:rsidRPr="00090075">
        <w:rPr>
          <w:rFonts w:ascii="Times New Roman" w:hAnsi="Times New Roman" w:cs="Times New Roman"/>
          <w:i/>
          <w:color w:val="000000"/>
        </w:rPr>
        <w:t xml:space="preserve">в отчетном периоде не осуществлялись расходы по программе «Энергосбережение и повышение энергетической эффективности муниципального образования «Можгинский район». </w:t>
      </w:r>
    </w:p>
    <w:p w:rsidR="00090075" w:rsidRPr="00090075" w:rsidRDefault="00EF0FB0" w:rsidP="00090075">
      <w:pPr>
        <w:tabs>
          <w:tab w:val="left" w:pos="-1276"/>
          <w:tab w:val="left" w:pos="-851"/>
          <w:tab w:val="left" w:pos="9214"/>
        </w:tabs>
        <w:autoSpaceDE w:val="0"/>
        <w:autoSpaceDN w:val="0"/>
        <w:adjustRightInd w:val="0"/>
        <w:spacing w:after="0" w:line="240" w:lineRule="auto"/>
        <w:ind w:left="-851" w:right="-284" w:firstLine="567"/>
        <w:jc w:val="both"/>
        <w:outlineLvl w:val="1"/>
        <w:rPr>
          <w:rFonts w:ascii="Times New Roman" w:hAnsi="Times New Roman" w:cs="Times New Roman"/>
          <w:i/>
        </w:rPr>
      </w:pPr>
      <w:proofErr w:type="gramStart"/>
      <w:r w:rsidRPr="00090075">
        <w:rPr>
          <w:rFonts w:ascii="Times New Roman" w:hAnsi="Times New Roman" w:cs="Times New Roman"/>
          <w:i/>
        </w:rPr>
        <w:t>Бюджетные ассигнования  на финансовое обеспечение  непрограммных направлений д</w:t>
      </w:r>
      <w:r w:rsidR="00090075" w:rsidRPr="00090075">
        <w:rPr>
          <w:rFonts w:ascii="Times New Roman" w:hAnsi="Times New Roman" w:cs="Times New Roman"/>
          <w:i/>
        </w:rPr>
        <w:t>еятельности при плане  в сумме 2</w:t>
      </w:r>
      <w:r w:rsidRPr="00090075">
        <w:rPr>
          <w:rFonts w:ascii="Times New Roman" w:hAnsi="Times New Roman" w:cs="Times New Roman"/>
          <w:i/>
        </w:rPr>
        <w:t> 6</w:t>
      </w:r>
      <w:r w:rsidR="00090075" w:rsidRPr="00090075">
        <w:rPr>
          <w:rFonts w:ascii="Times New Roman" w:hAnsi="Times New Roman" w:cs="Times New Roman"/>
          <w:i/>
        </w:rPr>
        <w:t>86</w:t>
      </w:r>
      <w:r w:rsidRPr="00090075">
        <w:rPr>
          <w:rFonts w:ascii="Times New Roman" w:hAnsi="Times New Roman" w:cs="Times New Roman"/>
          <w:i/>
        </w:rPr>
        <w:t>,</w:t>
      </w:r>
      <w:r w:rsidR="00090075" w:rsidRPr="00090075">
        <w:rPr>
          <w:rFonts w:ascii="Times New Roman" w:hAnsi="Times New Roman" w:cs="Times New Roman"/>
          <w:i/>
        </w:rPr>
        <w:t>6</w:t>
      </w:r>
      <w:r w:rsidRPr="00090075">
        <w:rPr>
          <w:rFonts w:ascii="Times New Roman" w:hAnsi="Times New Roman" w:cs="Times New Roman"/>
          <w:i/>
        </w:rPr>
        <w:t xml:space="preserve">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090075">
        <w:rPr>
          <w:rFonts w:ascii="Times New Roman" w:hAnsi="Times New Roman" w:cs="Times New Roman"/>
          <w:i/>
        </w:rPr>
        <w:t xml:space="preserve">руб., уточненном - </w:t>
      </w:r>
      <w:r w:rsidR="00090075" w:rsidRPr="00090075">
        <w:rPr>
          <w:rFonts w:ascii="Times New Roman" w:hAnsi="Times New Roman" w:cs="Times New Roman"/>
          <w:i/>
        </w:rPr>
        <w:t>3</w:t>
      </w:r>
      <w:r w:rsidRPr="00090075">
        <w:rPr>
          <w:rFonts w:ascii="Times New Roman" w:hAnsi="Times New Roman" w:cs="Times New Roman"/>
          <w:i/>
        </w:rPr>
        <w:t> </w:t>
      </w:r>
      <w:r w:rsidR="00090075" w:rsidRPr="00090075">
        <w:rPr>
          <w:rFonts w:ascii="Times New Roman" w:hAnsi="Times New Roman" w:cs="Times New Roman"/>
          <w:i/>
        </w:rPr>
        <w:t>596</w:t>
      </w:r>
      <w:r w:rsidRPr="00090075">
        <w:rPr>
          <w:rFonts w:ascii="Times New Roman" w:hAnsi="Times New Roman" w:cs="Times New Roman"/>
          <w:i/>
        </w:rPr>
        <w:t>,</w:t>
      </w:r>
      <w:r w:rsidR="00090075" w:rsidRPr="00090075">
        <w:rPr>
          <w:rFonts w:ascii="Times New Roman" w:hAnsi="Times New Roman" w:cs="Times New Roman"/>
          <w:i/>
        </w:rPr>
        <w:t>6</w:t>
      </w:r>
      <w:r w:rsidRPr="00090075">
        <w:rPr>
          <w:rFonts w:ascii="Times New Roman" w:hAnsi="Times New Roman" w:cs="Times New Roman"/>
          <w:i/>
        </w:rPr>
        <w:t xml:space="preserve"> 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090075">
        <w:rPr>
          <w:rFonts w:ascii="Times New Roman" w:hAnsi="Times New Roman" w:cs="Times New Roman"/>
          <w:i/>
        </w:rPr>
        <w:t xml:space="preserve">руб., за 1 квартал  исполнены в сумме </w:t>
      </w:r>
      <w:r w:rsidR="00090075" w:rsidRPr="00090075">
        <w:rPr>
          <w:rFonts w:ascii="Times New Roman" w:hAnsi="Times New Roman" w:cs="Times New Roman"/>
          <w:i/>
        </w:rPr>
        <w:t>944</w:t>
      </w:r>
      <w:r w:rsidRPr="00090075">
        <w:rPr>
          <w:rFonts w:ascii="Times New Roman" w:hAnsi="Times New Roman" w:cs="Times New Roman"/>
          <w:i/>
        </w:rPr>
        <w:t>,</w:t>
      </w:r>
      <w:r w:rsidR="00090075" w:rsidRPr="00090075">
        <w:rPr>
          <w:rFonts w:ascii="Times New Roman" w:hAnsi="Times New Roman" w:cs="Times New Roman"/>
          <w:i/>
        </w:rPr>
        <w:t>0</w:t>
      </w:r>
      <w:r w:rsidRPr="00090075">
        <w:rPr>
          <w:rFonts w:ascii="Times New Roman" w:hAnsi="Times New Roman" w:cs="Times New Roman"/>
          <w:i/>
        </w:rPr>
        <w:t xml:space="preserve"> тыс. руб., или </w:t>
      </w:r>
      <w:r w:rsidR="00090075" w:rsidRPr="00090075">
        <w:rPr>
          <w:rFonts w:ascii="Times New Roman" w:hAnsi="Times New Roman" w:cs="Times New Roman"/>
          <w:i/>
        </w:rPr>
        <w:t>35</w:t>
      </w:r>
      <w:r w:rsidRPr="00090075">
        <w:rPr>
          <w:rFonts w:ascii="Times New Roman" w:hAnsi="Times New Roman" w:cs="Times New Roman"/>
          <w:i/>
        </w:rPr>
        <w:t xml:space="preserve">,1% от плана и </w:t>
      </w:r>
      <w:r w:rsidR="00090075" w:rsidRPr="00090075">
        <w:rPr>
          <w:rFonts w:ascii="Times New Roman" w:hAnsi="Times New Roman" w:cs="Times New Roman"/>
          <w:i/>
        </w:rPr>
        <w:t>2</w:t>
      </w:r>
      <w:r w:rsidRPr="00090075">
        <w:rPr>
          <w:rFonts w:ascii="Times New Roman" w:hAnsi="Times New Roman" w:cs="Times New Roman"/>
          <w:i/>
        </w:rPr>
        <w:t>6,</w:t>
      </w:r>
      <w:r w:rsidR="00090075" w:rsidRPr="00090075">
        <w:rPr>
          <w:rFonts w:ascii="Times New Roman" w:hAnsi="Times New Roman" w:cs="Times New Roman"/>
          <w:i/>
        </w:rPr>
        <w:t>2</w:t>
      </w:r>
      <w:r w:rsidRPr="00090075">
        <w:rPr>
          <w:rFonts w:ascii="Times New Roman" w:hAnsi="Times New Roman" w:cs="Times New Roman"/>
          <w:i/>
        </w:rPr>
        <w:t xml:space="preserve"> % от уточненного плана, что </w:t>
      </w:r>
      <w:r w:rsidR="00090075" w:rsidRPr="00090075">
        <w:rPr>
          <w:rFonts w:ascii="Times New Roman" w:hAnsi="Times New Roman" w:cs="Times New Roman"/>
          <w:i/>
        </w:rPr>
        <w:t>выш</w:t>
      </w:r>
      <w:r w:rsidRPr="00090075">
        <w:rPr>
          <w:rFonts w:ascii="Times New Roman" w:hAnsi="Times New Roman" w:cs="Times New Roman"/>
          <w:i/>
        </w:rPr>
        <w:t>е аналогичного периода 20</w:t>
      </w:r>
      <w:r w:rsidR="00090075" w:rsidRPr="00090075">
        <w:rPr>
          <w:rFonts w:ascii="Times New Roman" w:hAnsi="Times New Roman" w:cs="Times New Roman"/>
          <w:i/>
        </w:rPr>
        <w:t>20</w:t>
      </w:r>
      <w:r w:rsidRPr="00090075">
        <w:rPr>
          <w:rFonts w:ascii="Times New Roman" w:hAnsi="Times New Roman" w:cs="Times New Roman"/>
          <w:i/>
        </w:rPr>
        <w:t xml:space="preserve"> года на сумму </w:t>
      </w:r>
      <w:r w:rsidR="00090075" w:rsidRPr="00090075">
        <w:rPr>
          <w:rFonts w:ascii="Times New Roman" w:hAnsi="Times New Roman" w:cs="Times New Roman"/>
          <w:i/>
        </w:rPr>
        <w:t>244 Решением № 38.7  бюджет района утвержден бездефицитным, при уточнении  дефицит бюджета сформировался в</w:t>
      </w:r>
      <w:proofErr w:type="gramEnd"/>
      <w:r w:rsidR="00090075" w:rsidRPr="00090075">
        <w:rPr>
          <w:rFonts w:ascii="Times New Roman" w:hAnsi="Times New Roman" w:cs="Times New Roman"/>
          <w:i/>
        </w:rPr>
        <w:t xml:space="preserve"> </w:t>
      </w:r>
      <w:proofErr w:type="gramStart"/>
      <w:r w:rsidR="00090075" w:rsidRPr="00090075">
        <w:rPr>
          <w:rFonts w:ascii="Times New Roman" w:hAnsi="Times New Roman" w:cs="Times New Roman"/>
          <w:i/>
        </w:rPr>
        <w:t>сумме 22 616,5 тыс.</w:t>
      </w:r>
      <w:r w:rsidR="009D3CD0">
        <w:rPr>
          <w:rFonts w:ascii="Times New Roman" w:hAnsi="Times New Roman" w:cs="Times New Roman"/>
          <w:i/>
        </w:rPr>
        <w:t xml:space="preserve"> </w:t>
      </w:r>
      <w:r w:rsidR="00090075" w:rsidRPr="00090075">
        <w:rPr>
          <w:rFonts w:ascii="Times New Roman" w:hAnsi="Times New Roman" w:cs="Times New Roman"/>
          <w:i/>
        </w:rPr>
        <w:t>руб. Ограничения в отношении предельного уровня дефицита бюджета района, установленные п. 3 ст. 92.1 БК РФ не нарушены, так как источником финансирования утвержденного дефицита бюджета  явилось изменение остатков средств на счетах по учету средств бюджета  в сумме 17 746,7  тыс. руб., уменьшение целевых остатков на начало года в сумме 269,8 тыс.</w:t>
      </w:r>
      <w:r w:rsidR="009D3CD0">
        <w:rPr>
          <w:rFonts w:ascii="Times New Roman" w:hAnsi="Times New Roman" w:cs="Times New Roman"/>
          <w:i/>
        </w:rPr>
        <w:t xml:space="preserve"> </w:t>
      </w:r>
      <w:r w:rsidR="00090075" w:rsidRPr="00090075">
        <w:rPr>
          <w:rFonts w:ascii="Times New Roman" w:hAnsi="Times New Roman" w:cs="Times New Roman"/>
          <w:i/>
        </w:rPr>
        <w:t>руб. и  получение коммерческого кредита</w:t>
      </w:r>
      <w:proofErr w:type="gramEnd"/>
      <w:r w:rsidR="00090075" w:rsidRPr="00090075">
        <w:rPr>
          <w:rFonts w:ascii="Times New Roman" w:hAnsi="Times New Roman" w:cs="Times New Roman"/>
          <w:i/>
        </w:rPr>
        <w:t xml:space="preserve"> в размере 4 600,0 тыс.</w:t>
      </w:r>
      <w:r w:rsidR="009D3CD0">
        <w:rPr>
          <w:rFonts w:ascii="Times New Roman" w:hAnsi="Times New Roman" w:cs="Times New Roman"/>
          <w:i/>
        </w:rPr>
        <w:t xml:space="preserve"> </w:t>
      </w:r>
      <w:r w:rsidR="00090075" w:rsidRPr="00090075">
        <w:rPr>
          <w:rFonts w:ascii="Times New Roman" w:hAnsi="Times New Roman" w:cs="Times New Roman"/>
          <w:i/>
        </w:rPr>
        <w:t>руб. За 1 квартал 2021 года  бюджет района  исполнен с профицитом в сумме 17 556,0 тыс.</w:t>
      </w:r>
      <w:r w:rsidR="009D3CD0">
        <w:rPr>
          <w:rFonts w:ascii="Times New Roman" w:hAnsi="Times New Roman" w:cs="Times New Roman"/>
          <w:i/>
        </w:rPr>
        <w:t xml:space="preserve"> </w:t>
      </w:r>
      <w:r w:rsidR="00090075" w:rsidRPr="00090075">
        <w:rPr>
          <w:rFonts w:ascii="Times New Roman" w:hAnsi="Times New Roman" w:cs="Times New Roman"/>
          <w:i/>
        </w:rPr>
        <w:t xml:space="preserve">руб., что соответствует Отчету </w:t>
      </w:r>
      <w:r w:rsidR="00090075" w:rsidRPr="00090075">
        <w:rPr>
          <w:rFonts w:ascii="Times New Roman" w:hAnsi="Times New Roman" w:cs="Times New Roman"/>
          <w:i/>
          <w:color w:val="000000"/>
        </w:rPr>
        <w:t xml:space="preserve">  ф.  0503317.</w:t>
      </w:r>
      <w:r w:rsidR="00090075" w:rsidRPr="00090075">
        <w:rPr>
          <w:rFonts w:ascii="Times New Roman" w:hAnsi="Times New Roman" w:cs="Times New Roman"/>
          <w:i/>
        </w:rPr>
        <w:t xml:space="preserve"> </w:t>
      </w:r>
    </w:p>
    <w:p w:rsidR="00090075" w:rsidRPr="00090075" w:rsidRDefault="00090075" w:rsidP="00090075">
      <w:pPr>
        <w:pStyle w:val="a9"/>
        <w:tabs>
          <w:tab w:val="left" w:pos="-851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</w:rPr>
      </w:pPr>
      <w:r w:rsidRPr="00090075">
        <w:rPr>
          <w:rFonts w:ascii="Times New Roman" w:hAnsi="Times New Roman" w:cs="Times New Roman"/>
          <w:i/>
        </w:rPr>
        <w:lastRenderedPageBreak/>
        <w:t>По состоянию на 01.04.2021 г. верхний предел муниципального внутреннего долга МО «Можгинский район» на 1 января 2022 года, увеличен на сумму 4 600,0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090075">
        <w:rPr>
          <w:rFonts w:ascii="Times New Roman" w:hAnsi="Times New Roman" w:cs="Times New Roman"/>
          <w:i/>
        </w:rPr>
        <w:t>руб. и утвержден в размере 40 900,0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090075">
        <w:rPr>
          <w:rFonts w:ascii="Times New Roman" w:hAnsi="Times New Roman" w:cs="Times New Roman"/>
          <w:i/>
        </w:rPr>
        <w:t>руб. к  36 300,0 тыс.</w:t>
      </w:r>
      <w:r w:rsidR="009D3CD0">
        <w:rPr>
          <w:rFonts w:ascii="Times New Roman" w:hAnsi="Times New Roman" w:cs="Times New Roman"/>
          <w:i/>
        </w:rPr>
        <w:t xml:space="preserve"> </w:t>
      </w:r>
      <w:r w:rsidRPr="00090075">
        <w:rPr>
          <w:rFonts w:ascii="Times New Roman" w:hAnsi="Times New Roman" w:cs="Times New Roman"/>
          <w:i/>
        </w:rPr>
        <w:t xml:space="preserve">руб. первоначально установленному. </w:t>
      </w:r>
    </w:p>
    <w:p w:rsidR="00EF0FB0" w:rsidRPr="00B5589B" w:rsidRDefault="00EF0FB0" w:rsidP="00090075">
      <w:pPr>
        <w:spacing w:after="0" w:line="240" w:lineRule="auto"/>
        <w:ind w:left="-851" w:right="-284" w:firstLine="425"/>
        <w:jc w:val="both"/>
        <w:rPr>
          <w:rStyle w:val="ac"/>
          <w:rFonts w:ascii="Times New Roman" w:hAnsi="Times New Roman" w:cs="Times New Roman"/>
          <w:i w:val="0"/>
          <w:color w:val="000000"/>
        </w:rPr>
      </w:pPr>
      <w:r w:rsidRPr="00EF0FB0">
        <w:rPr>
          <w:rFonts w:ascii="Times New Roman" w:hAnsi="Times New Roman" w:cs="Times New Roman"/>
          <w:i/>
        </w:rPr>
        <w:t xml:space="preserve">3. </w:t>
      </w:r>
      <w:proofErr w:type="gramStart"/>
      <w:r w:rsidRPr="00EF0FB0">
        <w:rPr>
          <w:rFonts w:ascii="Times New Roman" w:hAnsi="Times New Roman" w:cs="Times New Roman"/>
          <w:i/>
        </w:rPr>
        <w:t xml:space="preserve">В ходе проведения экспертизы установлено, что данные изменения и перераспределения Управлением финансов  произведены с учетом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</w:t>
      </w:r>
      <w:r w:rsidR="00090075">
        <w:rPr>
          <w:rFonts w:ascii="Times New Roman" w:hAnsi="Times New Roman" w:cs="Times New Roman"/>
          <w:i/>
        </w:rPr>
        <w:t>изменений</w:t>
      </w:r>
      <w:r w:rsidRPr="00EF0FB0">
        <w:rPr>
          <w:rStyle w:val="ac"/>
          <w:rFonts w:ascii="Times New Roman" w:hAnsi="Times New Roman" w:cs="Times New Roman"/>
          <w:color w:val="000000"/>
        </w:rPr>
        <w:t xml:space="preserve">); </w:t>
      </w:r>
      <w:r w:rsidRPr="00EF0FB0">
        <w:rPr>
          <w:rFonts w:ascii="Times New Roman" w:hAnsi="Times New Roman" w:cs="Times New Roman"/>
          <w:i/>
        </w:rPr>
        <w:t>от 29.11.2017г. № 209н «</w:t>
      </w:r>
      <w:r w:rsidRPr="00EF0FB0">
        <w:rPr>
          <w:rFonts w:ascii="Times New Roman" w:hAnsi="Times New Roman" w:cs="Times New Roman"/>
          <w:bCs/>
          <w:i/>
          <w:shd w:val="clear" w:color="auto" w:fill="FFFFFF"/>
        </w:rPr>
        <w:t xml:space="preserve">Об утверждении Порядка применения </w:t>
      </w:r>
      <w:bookmarkStart w:id="0" w:name="_GoBack"/>
      <w:r w:rsidRPr="00B5589B">
        <w:rPr>
          <w:rFonts w:ascii="Times New Roman" w:hAnsi="Times New Roman" w:cs="Times New Roman"/>
          <w:bCs/>
          <w:i/>
          <w:shd w:val="clear" w:color="auto" w:fill="FFFFFF"/>
        </w:rPr>
        <w:t>классификации операций сектора государственного управления</w:t>
      </w:r>
      <w:r w:rsidRPr="00B5589B">
        <w:rPr>
          <w:rFonts w:ascii="Times New Roman" w:hAnsi="Times New Roman" w:cs="Times New Roman"/>
          <w:i/>
        </w:rPr>
        <w:t xml:space="preserve">», в ред. изменений.  </w:t>
      </w:r>
      <w:proofErr w:type="gramEnd"/>
    </w:p>
    <w:p w:rsidR="00090075" w:rsidRPr="00B5589B" w:rsidRDefault="00EF0FB0" w:rsidP="00090075">
      <w:pPr>
        <w:tabs>
          <w:tab w:val="left" w:pos="426"/>
          <w:tab w:val="left" w:pos="9639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B5589B">
        <w:rPr>
          <w:rFonts w:ascii="Times New Roman" w:hAnsi="Times New Roman" w:cs="Times New Roman"/>
          <w:i/>
          <w:color w:val="000000"/>
        </w:rPr>
        <w:t xml:space="preserve"> 4</w:t>
      </w:r>
      <w:r w:rsidRPr="00B5589B">
        <w:rPr>
          <w:rFonts w:ascii="Times New Roman" w:hAnsi="Times New Roman" w:cs="Times New Roman"/>
          <w:i/>
        </w:rPr>
        <w:t xml:space="preserve">. </w:t>
      </w:r>
      <w:r w:rsidR="00090075" w:rsidRPr="00B5589B">
        <w:rPr>
          <w:rFonts w:ascii="Times New Roman" w:hAnsi="Times New Roman" w:cs="Times New Roman"/>
          <w:i/>
        </w:rPr>
        <w:t>Замечания финансово-экономического характера отсутствуют. Нормативно-правовые акты органов местного самоуправления в полном объеме представлены и достаточны для проведения  экспертизы.</w:t>
      </w:r>
    </w:p>
    <w:bookmarkEnd w:id="0"/>
    <w:p w:rsidR="00F50D10" w:rsidRPr="00CA2C34" w:rsidRDefault="00A23AAB" w:rsidP="00090075">
      <w:pPr>
        <w:tabs>
          <w:tab w:val="left" w:pos="426"/>
        </w:tabs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CA2C34">
        <w:rPr>
          <w:rFonts w:ascii="Times New Roman" w:hAnsi="Times New Roman" w:cs="Times New Roman"/>
          <w:i/>
        </w:rPr>
        <w:t xml:space="preserve">  </w:t>
      </w:r>
      <w:r w:rsidR="00F50D10" w:rsidRPr="00CA2C34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090075" w:rsidRDefault="00090075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090075" w:rsidRPr="00CA2C34" w:rsidRDefault="00090075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</w:t>
      </w:r>
      <w:r w:rsidR="00F50D10" w:rsidRPr="00F50D10">
        <w:rPr>
          <w:rFonts w:ascii="Times New Roman" w:hAnsi="Times New Roman" w:cs="Times New Roman"/>
          <w:i/>
        </w:rPr>
        <w:t xml:space="preserve">сп. </w:t>
      </w:r>
      <w:r w:rsidR="00774348">
        <w:rPr>
          <w:rFonts w:ascii="Times New Roman" w:hAnsi="Times New Roman" w:cs="Times New Roman"/>
          <w:i/>
        </w:rPr>
        <w:t>председатель</w:t>
      </w:r>
      <w:r w:rsidR="00F50D10">
        <w:rPr>
          <w:rFonts w:ascii="Times New Roman" w:hAnsi="Times New Roman" w:cs="Times New Roman"/>
          <w:i/>
        </w:rPr>
        <w:t xml:space="preserve"> </w:t>
      </w:r>
      <w:r w:rsidR="00F50D10" w:rsidRPr="00F50D10">
        <w:rPr>
          <w:rFonts w:ascii="Times New Roman" w:hAnsi="Times New Roman" w:cs="Times New Roman"/>
          <w:i/>
        </w:rPr>
        <w:t xml:space="preserve"> КСО </w:t>
      </w:r>
      <w:r w:rsidR="00774348">
        <w:rPr>
          <w:rFonts w:ascii="Times New Roman" w:hAnsi="Times New Roman" w:cs="Times New Roman"/>
          <w:i/>
        </w:rPr>
        <w:t>Т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>А</w:t>
      </w:r>
      <w:r w:rsidR="00F50D10" w:rsidRPr="00F50D10">
        <w:rPr>
          <w:rFonts w:ascii="Times New Roman" w:hAnsi="Times New Roman" w:cs="Times New Roman"/>
          <w:i/>
        </w:rPr>
        <w:t>.</w:t>
      </w:r>
      <w:r w:rsidR="00774348">
        <w:rPr>
          <w:rFonts w:ascii="Times New Roman" w:hAnsi="Times New Roman" w:cs="Times New Roman"/>
          <w:i/>
        </w:rPr>
        <w:t xml:space="preserve"> Пантелеева</w:t>
      </w:r>
      <w:r w:rsidR="00F50D10" w:rsidRPr="00F50D10">
        <w:rPr>
          <w:rFonts w:ascii="Times New Roman" w:hAnsi="Times New Roman" w:cs="Times New Roman"/>
          <w:i/>
        </w:rPr>
        <w:t>.</w:t>
      </w:r>
    </w:p>
    <w:p w:rsidR="00CA2C34" w:rsidRPr="00F50D10" w:rsidRDefault="00090075" w:rsidP="00A23AA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17</w:t>
      </w:r>
      <w:r w:rsidR="00CA2C34">
        <w:rPr>
          <w:rFonts w:ascii="Times New Roman" w:hAnsi="Times New Roman" w:cs="Times New Roman"/>
          <w:i/>
        </w:rPr>
        <w:t>.0</w:t>
      </w:r>
      <w:r w:rsidR="00EF0FB0">
        <w:rPr>
          <w:rFonts w:ascii="Times New Roman" w:hAnsi="Times New Roman" w:cs="Times New Roman"/>
          <w:i/>
        </w:rPr>
        <w:t>5</w:t>
      </w:r>
      <w:r w:rsidR="00CA2C34">
        <w:rPr>
          <w:rFonts w:ascii="Times New Roman" w:hAnsi="Times New Roman" w:cs="Times New Roman"/>
          <w:i/>
        </w:rPr>
        <w:t>.20</w:t>
      </w:r>
      <w:r w:rsidR="007A3A4A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1</w:t>
      </w:r>
      <w:r w:rsidR="00CA2C34">
        <w:rPr>
          <w:rFonts w:ascii="Times New Roman" w:hAnsi="Times New Roman" w:cs="Times New Roman"/>
          <w:i/>
        </w:rPr>
        <w:t>г.</w:t>
      </w:r>
    </w:p>
    <w:sectPr w:rsidR="00CA2C34" w:rsidRPr="00F50D10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370354"/>
    <w:rsid w:val="00073CF3"/>
    <w:rsid w:val="00090075"/>
    <w:rsid w:val="000C5469"/>
    <w:rsid w:val="000D027D"/>
    <w:rsid w:val="00154D0F"/>
    <w:rsid w:val="001B7F7E"/>
    <w:rsid w:val="00290B82"/>
    <w:rsid w:val="00370354"/>
    <w:rsid w:val="00386E57"/>
    <w:rsid w:val="00394127"/>
    <w:rsid w:val="003B5C6C"/>
    <w:rsid w:val="00423B24"/>
    <w:rsid w:val="004D3F4A"/>
    <w:rsid w:val="004F49BE"/>
    <w:rsid w:val="00584561"/>
    <w:rsid w:val="005A6FED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C789A"/>
    <w:rsid w:val="009D3CD0"/>
    <w:rsid w:val="00A23AAB"/>
    <w:rsid w:val="00A65F6D"/>
    <w:rsid w:val="00A73209"/>
    <w:rsid w:val="00A913E1"/>
    <w:rsid w:val="00AD40C3"/>
    <w:rsid w:val="00B16DA8"/>
    <w:rsid w:val="00B5589B"/>
    <w:rsid w:val="00BA572D"/>
    <w:rsid w:val="00C7392B"/>
    <w:rsid w:val="00CA2C34"/>
    <w:rsid w:val="00CF29FB"/>
    <w:rsid w:val="00D50E6C"/>
    <w:rsid w:val="00D821B7"/>
    <w:rsid w:val="00E40C35"/>
    <w:rsid w:val="00E877C3"/>
    <w:rsid w:val="00E97F90"/>
    <w:rsid w:val="00EF0FB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37</cp:revision>
  <dcterms:created xsi:type="dcterms:W3CDTF">2017-04-21T05:10:00Z</dcterms:created>
  <dcterms:modified xsi:type="dcterms:W3CDTF">2021-05-17T12:43:00Z</dcterms:modified>
</cp:coreProperties>
</file>